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7E0" w:rsidRDefault="005339C6">
      <w:pPr>
        <w:pStyle w:val="NormaleWeb"/>
        <w:jc w:val="center"/>
      </w:pPr>
      <w:r>
        <w:rPr>
          <w:rFonts w:ascii="Verdana" w:hAnsi="Verdana" w:cs="Verdana"/>
          <w:b/>
          <w:sz w:val="27"/>
        </w:rPr>
        <w:t>Linee guida per l’inserimento e l’aggiornamento dei dati nel protocollo informatico</w:t>
      </w:r>
      <w:r>
        <w:br/>
      </w:r>
      <w:r>
        <w:rPr>
          <w:rFonts w:ascii="Verdana" w:hAnsi="Verdana" w:cs="Verdana"/>
          <w:b/>
          <w:sz w:val="27"/>
        </w:rPr>
        <w:t>e per la compilazione della banca dati anagrafica</w:t>
      </w:r>
    </w:p>
    <w:p w:rsidR="006227E0" w:rsidRDefault="005339C6">
      <w:pPr>
        <w:pStyle w:val="NormaleWeb"/>
        <w:jc w:val="center"/>
      </w:pPr>
      <w:bookmarkStart w:id="0" w:name="_GoBack"/>
      <w:bookmarkEnd w:id="0"/>
      <w:r>
        <w:rPr>
          <w:rFonts w:ascii="Verdana" w:hAnsi="Verdana" w:cs="Verdana"/>
          <w:b/>
          <w:sz w:val="30"/>
        </w:rPr>
        <w:t> </w:t>
      </w:r>
    </w:p>
    <w:p w:rsidR="006227E0" w:rsidRDefault="005339C6">
      <w:r>
        <w:rPr>
          <w:rFonts w:ascii="Verdana" w:hAnsi="Verdana" w:cs="Verdana"/>
          <w:b/>
          <w:sz w:val="18"/>
        </w:rPr>
        <w:t>Maiuscole e minuscole</w:t>
      </w:r>
    </w:p>
    <w:p w:rsidR="006227E0" w:rsidRDefault="005339C6">
      <w:pPr>
        <w:pStyle w:val="NormaleWeb"/>
        <w:jc w:val="both"/>
      </w:pPr>
      <w:r>
        <w:rPr>
          <w:rFonts w:ascii="Verdana" w:hAnsi="Verdana" w:cs="Verdana"/>
          <w:sz w:val="18"/>
        </w:rPr>
        <w:t xml:space="preserve">Di norma per l'inserimento dei dati si devono usare le maiuscole e le minuscole secondo l'uso </w:t>
      </w:r>
      <w:r>
        <w:rPr>
          <w:rFonts w:ascii="Verdana" w:hAnsi="Verdana" w:cs="Verdana"/>
          <w:sz w:val="18"/>
        </w:rPr>
        <w:t>attuale. Per quanto riguarda il protocollo informatico del Comune di Cevo si è scelto di usare sempre la maiuscola.</w:t>
      </w:r>
    </w:p>
    <w:p w:rsidR="006227E0" w:rsidRDefault="005339C6">
      <w:pPr>
        <w:pStyle w:val="NormaleWeb"/>
      </w:pPr>
      <w:r>
        <w:rPr>
          <w:rFonts w:ascii="Verdana" w:hAnsi="Verdana" w:cs="Verdana"/>
          <w:b/>
          <w:sz w:val="18"/>
        </w:rPr>
        <w:t>Abbreviazioni</w:t>
      </w:r>
    </w:p>
    <w:p w:rsidR="006227E0" w:rsidRDefault="005339C6">
      <w:pPr>
        <w:pStyle w:val="NormaleWeb"/>
        <w:jc w:val="both"/>
      </w:pPr>
      <w:r>
        <w:rPr>
          <w:rFonts w:ascii="Verdana" w:hAnsi="Verdana" w:cs="Verdana"/>
          <w:sz w:val="18"/>
        </w:rPr>
        <w:t>Tutte le abbreviazioni devono essere sciolte, le parole devono essere cioè scritte complete e per esteso. Non devono essere ab</w:t>
      </w:r>
      <w:r>
        <w:rPr>
          <w:rFonts w:ascii="Verdana" w:hAnsi="Verdana" w:cs="Verdana"/>
          <w:sz w:val="18"/>
        </w:rPr>
        <w:t>breviati i nomi degli enti e qualora un’abbreviazione facesse parte del nome ufficiale dell'istituto, e non sia possibile scioglierla, deve essere riportata così come compare nell'intestazione originale. Solamente per gli enti il cui acronimo è riconosciut</w:t>
      </w:r>
      <w:r>
        <w:rPr>
          <w:rFonts w:ascii="Verdana" w:hAnsi="Verdana" w:cs="Verdana"/>
          <w:sz w:val="18"/>
        </w:rPr>
        <w:t>o istituzionalmente e per consuetudine utilizzato al posto del nome esteso, possono essere utilizzate le abbreviazioni senza l'uso dei segni di interpunzione:</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CENTRO STUDI INVESTIMENTI SOCIALI - CENSIS</w:t>
      </w:r>
      <w:r>
        <w:br/>
      </w:r>
      <w:r>
        <w:rPr>
          <w:rFonts w:ascii="Verdana" w:hAnsi="Verdana" w:cs="Verdana"/>
          <w:b/>
          <w:sz w:val="18"/>
        </w:rPr>
        <w:t>no</w:t>
      </w:r>
      <w:r>
        <w:rPr>
          <w:rFonts w:ascii="Verdana" w:hAnsi="Verdana" w:cs="Verdana"/>
          <w:sz w:val="18"/>
        </w:rPr>
        <w:t xml:space="preserve"> CENSIS</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CAMERA DI COMMERCIO INDUSTRIA, AGRICOL</w:t>
      </w:r>
      <w:r>
        <w:rPr>
          <w:rFonts w:ascii="Verdana" w:hAnsi="Verdana" w:cs="Verdana"/>
          <w:sz w:val="18"/>
        </w:rPr>
        <w:t>TURA E ARTIGIANATO - CCIAA</w:t>
      </w:r>
      <w:r>
        <w:br/>
      </w:r>
      <w:r>
        <w:rPr>
          <w:rFonts w:ascii="Verdana" w:hAnsi="Verdana" w:cs="Verdana"/>
          <w:b/>
          <w:sz w:val="18"/>
        </w:rPr>
        <w:t>no</w:t>
      </w:r>
      <w:r>
        <w:rPr>
          <w:rFonts w:ascii="Verdana" w:hAnsi="Verdana" w:cs="Verdana"/>
          <w:sz w:val="18"/>
        </w:rPr>
        <w:t xml:space="preserve"> C.C.I.A.A.</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MINISTERO DEL LAVORO E DELLA PREVIDENZA SOCIALE</w:t>
      </w:r>
      <w:r>
        <w:br/>
      </w:r>
      <w:r>
        <w:rPr>
          <w:rFonts w:ascii="Verdana" w:hAnsi="Verdana" w:cs="Verdana"/>
          <w:b/>
          <w:sz w:val="18"/>
        </w:rPr>
        <w:t>si</w:t>
      </w:r>
      <w:r>
        <w:rPr>
          <w:rFonts w:ascii="Verdana" w:hAnsi="Verdana" w:cs="Verdana"/>
          <w:sz w:val="18"/>
        </w:rPr>
        <w:t xml:space="preserve"> MINISTERO DEL LAVORO E DELLA PREVIDENZA SOCIALE - MLPS</w:t>
      </w:r>
      <w:r>
        <w:br/>
      </w:r>
      <w:r>
        <w:rPr>
          <w:rFonts w:ascii="Verdana" w:hAnsi="Verdana" w:cs="Verdana"/>
          <w:b/>
          <w:sz w:val="18"/>
        </w:rPr>
        <w:t>no</w:t>
      </w:r>
      <w:r>
        <w:rPr>
          <w:rFonts w:ascii="Verdana" w:hAnsi="Verdana" w:cs="Verdana"/>
          <w:sz w:val="18"/>
        </w:rPr>
        <w:t xml:space="preserve"> MIN. LAV. E PREV. SOCIALE</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ISTITUTO NAZIONALE PREVIDENZA SOCIALE - INPS</w:t>
      </w:r>
      <w:r>
        <w:br/>
      </w:r>
      <w:r>
        <w:rPr>
          <w:rFonts w:ascii="Verdana" w:hAnsi="Verdana" w:cs="Verdana"/>
          <w:b/>
          <w:sz w:val="18"/>
        </w:rPr>
        <w:t>si</w:t>
      </w:r>
      <w:r>
        <w:rPr>
          <w:rFonts w:ascii="Verdana" w:hAnsi="Verdana" w:cs="Verdana"/>
          <w:sz w:val="18"/>
        </w:rPr>
        <w:t xml:space="preserve"> INPS</w:t>
      </w:r>
      <w:r>
        <w:br/>
      </w:r>
      <w:r>
        <w:rPr>
          <w:rFonts w:ascii="Verdana" w:hAnsi="Verdana" w:cs="Verdana"/>
          <w:b/>
          <w:sz w:val="18"/>
        </w:rPr>
        <w:t>no</w:t>
      </w:r>
      <w:r>
        <w:rPr>
          <w:rFonts w:ascii="Verdana" w:hAnsi="Verdana" w:cs="Verdana"/>
          <w:sz w:val="18"/>
        </w:rPr>
        <w:t xml:space="preserve"> INPS - IST. NAZ. P</w:t>
      </w:r>
      <w:r>
        <w:rPr>
          <w:rFonts w:ascii="Verdana" w:hAnsi="Verdana" w:cs="Verdana"/>
          <w:sz w:val="18"/>
        </w:rPr>
        <w:t>REVIDENZA SOCIALE</w:t>
      </w:r>
    </w:p>
    <w:p w:rsidR="006227E0" w:rsidRDefault="005339C6">
      <w:pPr>
        <w:pStyle w:val="NormaleWeb"/>
      </w:pPr>
      <w:r>
        <w:rPr>
          <w:rFonts w:ascii="Verdana" w:hAnsi="Verdana" w:cs="Verdana"/>
          <w:b/>
          <w:sz w:val="18"/>
        </w:rPr>
        <w:t>Numeri</w:t>
      </w:r>
    </w:p>
    <w:p w:rsidR="006227E0" w:rsidRDefault="005339C6">
      <w:pPr>
        <w:pStyle w:val="NormaleWeb"/>
        <w:jc w:val="both"/>
      </w:pPr>
      <w:r>
        <w:rPr>
          <w:rFonts w:ascii="Verdana" w:hAnsi="Verdana" w:cs="Verdana"/>
          <w:sz w:val="18"/>
        </w:rPr>
        <w:t>I numeri si indicano utilizzando le cifre arabe. Il carattere a suffisso in apice degli aggettivi ordinali arabi è espresso al maschile con “o” in esponente [°]. Anche i numeri ordinali si indicano in cifre arabe, accompagnati dall</w:t>
      </w:r>
      <w:r>
        <w:rPr>
          <w:rFonts w:ascii="Verdana" w:hAnsi="Verdana" w:cs="Verdana"/>
          <w:sz w:val="18"/>
        </w:rPr>
        <w:t>a “o” in esponente.</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Celebrazioni per il 55° anniversario…</w:t>
      </w:r>
      <w:r>
        <w:br/>
      </w:r>
      <w:r>
        <w:rPr>
          <w:rFonts w:ascii="Verdana" w:hAnsi="Verdana" w:cs="Verdana"/>
          <w:b/>
          <w:sz w:val="18"/>
        </w:rPr>
        <w:t>no</w:t>
      </w:r>
      <w:r>
        <w:rPr>
          <w:rFonts w:ascii="Verdana" w:hAnsi="Verdana" w:cs="Verdana"/>
          <w:sz w:val="18"/>
        </w:rPr>
        <w:t xml:space="preserve"> Celebrazioni per il cinquantacinquesimo anniversario…</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Dottorato 19° ciclo</w:t>
      </w:r>
      <w:r>
        <w:br/>
      </w:r>
      <w:r>
        <w:rPr>
          <w:rFonts w:ascii="Verdana" w:hAnsi="Verdana" w:cs="Verdana"/>
          <w:b/>
          <w:sz w:val="18"/>
        </w:rPr>
        <w:t>no</w:t>
      </w:r>
      <w:r>
        <w:rPr>
          <w:rFonts w:ascii="Verdana" w:hAnsi="Verdana" w:cs="Verdana"/>
          <w:sz w:val="18"/>
        </w:rPr>
        <w:t xml:space="preserve"> Dottorato XIX ciclo</w:t>
      </w:r>
      <w:r>
        <w:br/>
      </w:r>
      <w:r>
        <w:rPr>
          <w:rFonts w:ascii="Verdana" w:hAnsi="Verdana" w:cs="Verdana"/>
          <w:b/>
          <w:sz w:val="18"/>
        </w:rPr>
        <w:t>no</w:t>
      </w:r>
      <w:r>
        <w:rPr>
          <w:rFonts w:ascii="Verdana" w:hAnsi="Verdana" w:cs="Verdana"/>
          <w:sz w:val="18"/>
        </w:rPr>
        <w:t xml:space="preserve"> Dottorato 19^ ciclo</w:t>
      </w:r>
    </w:p>
    <w:p w:rsidR="006227E0" w:rsidRDefault="005339C6">
      <w:pPr>
        <w:pStyle w:val="NormaleWeb"/>
        <w:jc w:val="both"/>
      </w:pPr>
      <w:r>
        <w:rPr>
          <w:rFonts w:ascii="Verdana" w:hAnsi="Verdana" w:cs="Verdana"/>
          <w:sz w:val="18"/>
        </w:rPr>
        <w:lastRenderedPageBreak/>
        <w:t>Gli ordinali al femminile si abbreviano con l’uso dell’accento circon</w:t>
      </w:r>
      <w:r>
        <w:rPr>
          <w:rFonts w:ascii="Verdana" w:hAnsi="Verdana" w:cs="Verdana"/>
          <w:sz w:val="18"/>
        </w:rPr>
        <w:t>flesso [^] e non con la “a” in apice [ª], evitando l’uso dei numeri romani e i caratteri speciali.</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Invito a intervenire alla 2^ convocazione…del…</w:t>
      </w:r>
      <w:r>
        <w:br/>
      </w:r>
      <w:r>
        <w:rPr>
          <w:rFonts w:ascii="Verdana" w:hAnsi="Verdana" w:cs="Verdana"/>
          <w:b/>
          <w:sz w:val="18"/>
        </w:rPr>
        <w:t>no</w:t>
      </w:r>
      <w:r>
        <w:rPr>
          <w:rFonts w:ascii="Verdana" w:hAnsi="Verdana" w:cs="Verdana"/>
          <w:sz w:val="18"/>
        </w:rPr>
        <w:t xml:space="preserve"> Invito a intervenire alla 2ª convocazione…del…</w:t>
      </w:r>
    </w:p>
    <w:p w:rsidR="006227E0" w:rsidRDefault="005339C6">
      <w:pPr>
        <w:pStyle w:val="NormaleWeb"/>
        <w:jc w:val="both"/>
      </w:pPr>
      <w:r>
        <w:rPr>
          <w:rFonts w:ascii="Verdana" w:hAnsi="Verdana" w:cs="Verdana"/>
          <w:sz w:val="18"/>
        </w:rPr>
        <w:t xml:space="preserve">I numeri romani si usano solo per numerare tomi, parti e </w:t>
      </w:r>
      <w:r>
        <w:rPr>
          <w:rFonts w:ascii="Verdana" w:hAnsi="Verdana" w:cs="Verdana"/>
          <w:sz w:val="18"/>
        </w:rPr>
        <w:t>capitoli di un libro, distinguere papi, secoli e quando fanno parte di una denominazione.</w:t>
      </w:r>
    </w:p>
    <w:p w:rsidR="006227E0" w:rsidRDefault="005339C6">
      <w:pPr>
        <w:pStyle w:val="NormaleWeb"/>
        <w:jc w:val="both"/>
      </w:pPr>
      <w:r>
        <w:rPr>
          <w:rFonts w:ascii="Verdana" w:hAnsi="Verdana" w:cs="Verdana"/>
          <w:sz w:val="18"/>
        </w:rPr>
        <w:t xml:space="preserve">Per separare le centinaia dalle migliaia e le migliaia dai milioni si usa il punto. Per separare i numeri interi dai decimali si usa la virgola. Gli importi monetari </w:t>
      </w:r>
      <w:r>
        <w:rPr>
          <w:rFonts w:ascii="Verdana" w:hAnsi="Verdana" w:cs="Verdana"/>
          <w:sz w:val="18"/>
        </w:rPr>
        <w:t xml:space="preserve">dell’ordine di milioni o miliardi si possono scrivere in forma mista di cifre e lettere. La parola </w:t>
      </w:r>
      <w:r>
        <w:rPr>
          <w:rFonts w:ascii="Verdana" w:hAnsi="Verdana" w:cs="Verdana"/>
          <w:i/>
          <w:sz w:val="18"/>
        </w:rPr>
        <w:t>euro</w:t>
      </w:r>
      <w:r>
        <w:rPr>
          <w:rFonts w:ascii="Verdana" w:hAnsi="Verdana" w:cs="Verdana"/>
          <w:sz w:val="18"/>
        </w:rPr>
        <w:t xml:space="preserve"> è indeclinabile e va scritta per esteso, in lettere minuscole e dopo la cifra, evitando l’uso del suo simbolo [€]. Le unità di misura si indicano per esteso: l’uso di simboli convenzionali è ammesso se riportato nell’elenco delle abbreviazioni, sigle e ac</w:t>
      </w:r>
      <w:r>
        <w:rPr>
          <w:rFonts w:ascii="Verdana" w:hAnsi="Verdana" w:cs="Verdana"/>
          <w:sz w:val="18"/>
        </w:rPr>
        <w:t>ronimi. Per l’indicazione di intervalli di numeri (pagine, date, numeri civici...) si utilizza il trattino tra le due cifre che, in questo caso, non deve essere preceduto né seguito da spazi. Le indicazioni numeriche di quantità devono essere espresse da u</w:t>
      </w:r>
      <w:r>
        <w:rPr>
          <w:rFonts w:ascii="Verdana" w:hAnsi="Verdana" w:cs="Verdana"/>
          <w:sz w:val="18"/>
        </w:rPr>
        <w:t>n numero cardinale arabo preceduto da “n”.</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Bando per il conferimento di n. 1 assegno di ricerca</w:t>
      </w:r>
      <w:r>
        <w:br/>
      </w:r>
      <w:r>
        <w:rPr>
          <w:rFonts w:ascii="Verdana" w:hAnsi="Verdana" w:cs="Verdana"/>
          <w:b/>
          <w:sz w:val="18"/>
        </w:rPr>
        <w:t>no</w:t>
      </w:r>
      <w:r>
        <w:rPr>
          <w:rFonts w:ascii="Verdana" w:hAnsi="Verdana" w:cs="Verdana"/>
          <w:sz w:val="18"/>
        </w:rPr>
        <w:t xml:space="preserve"> Bando per il conferimento di un assegno di ricerca</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aa 2008-2009</w:t>
      </w:r>
      <w:r>
        <w:br/>
      </w:r>
      <w:r>
        <w:rPr>
          <w:rFonts w:ascii="Verdana" w:hAnsi="Verdana" w:cs="Verdana"/>
          <w:sz w:val="18"/>
        </w:rPr>
        <w:t>(forma accettata, ma sconsigliata) aa 2008/2009</w:t>
      </w:r>
    </w:p>
    <w:p w:rsidR="006227E0" w:rsidRDefault="005339C6">
      <w:pPr>
        <w:pStyle w:val="NormaleWeb"/>
      </w:pPr>
      <w:r>
        <w:rPr>
          <w:rFonts w:ascii="Verdana" w:hAnsi="Verdana" w:cs="Verdana"/>
          <w:b/>
          <w:sz w:val="18"/>
        </w:rPr>
        <w:t>Date</w:t>
      </w:r>
    </w:p>
    <w:p w:rsidR="006227E0" w:rsidRDefault="005339C6">
      <w:pPr>
        <w:pStyle w:val="NormaleWeb"/>
        <w:jc w:val="both"/>
      </w:pPr>
      <w:r>
        <w:rPr>
          <w:rFonts w:ascii="Verdana" w:hAnsi="Verdana" w:cs="Verdana"/>
          <w:sz w:val="18"/>
        </w:rPr>
        <w:t>Si privilegia l’immediata leggibil</w:t>
      </w:r>
      <w:r>
        <w:rPr>
          <w:rFonts w:ascii="Verdana" w:hAnsi="Verdana" w:cs="Verdana"/>
          <w:sz w:val="18"/>
        </w:rPr>
        <w:t>ità di date e indicazioni numeriche all’interno dell’oggetto. Per questa ragione, le date si scrivono per esteso:</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Convocazione per il 19 luglio 2013</w:t>
      </w:r>
      <w:r>
        <w:br/>
      </w:r>
      <w:r>
        <w:rPr>
          <w:rFonts w:ascii="Verdana" w:hAnsi="Verdana" w:cs="Verdana"/>
          <w:b/>
          <w:sz w:val="18"/>
        </w:rPr>
        <w:t>no</w:t>
      </w:r>
      <w:r>
        <w:rPr>
          <w:rFonts w:ascii="Verdana" w:hAnsi="Verdana" w:cs="Verdana"/>
          <w:sz w:val="18"/>
        </w:rPr>
        <w:t xml:space="preserve"> Convocazione per il 19.07.2013</w:t>
      </w:r>
    </w:p>
    <w:p w:rsidR="006227E0" w:rsidRDefault="005339C6">
      <w:pPr>
        <w:pStyle w:val="NormaleWeb"/>
        <w:jc w:val="both"/>
      </w:pPr>
      <w:r>
        <w:rPr>
          <w:rFonts w:ascii="Verdana" w:hAnsi="Verdana" w:cs="Verdana"/>
          <w:sz w:val="18"/>
        </w:rPr>
        <w:t>Il primo giorno del mese scritto in cifre arabe si indica con l’abbrev</w:t>
      </w:r>
      <w:r>
        <w:rPr>
          <w:rFonts w:ascii="Verdana" w:hAnsi="Verdana" w:cs="Verdana"/>
          <w:sz w:val="18"/>
        </w:rPr>
        <w:t>iazione dell’ordinale in apice, cioè così come si legge (“primo” e non “uno”), mentre i nomi dei mesi si riportano per esteso in minuscolo:</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Convocazione per il 1° luglio 2013</w:t>
      </w:r>
      <w:r>
        <w:br/>
      </w:r>
      <w:r>
        <w:rPr>
          <w:rFonts w:ascii="Verdana" w:hAnsi="Verdana" w:cs="Verdana"/>
          <w:b/>
          <w:sz w:val="18"/>
        </w:rPr>
        <w:t>no</w:t>
      </w:r>
      <w:r>
        <w:rPr>
          <w:rFonts w:ascii="Verdana" w:hAnsi="Verdana" w:cs="Verdana"/>
          <w:sz w:val="18"/>
        </w:rPr>
        <w:t xml:space="preserve"> Convocazione per l’1 luglio 2013</w:t>
      </w:r>
      <w:r>
        <w:br/>
      </w:r>
      <w:r>
        <w:rPr>
          <w:rFonts w:ascii="Verdana" w:hAnsi="Verdana" w:cs="Verdana"/>
          <w:b/>
          <w:sz w:val="18"/>
        </w:rPr>
        <w:t>no</w:t>
      </w:r>
      <w:r>
        <w:rPr>
          <w:rFonts w:ascii="Verdana" w:hAnsi="Verdana" w:cs="Verdana"/>
          <w:sz w:val="18"/>
        </w:rPr>
        <w:t xml:space="preserve"> Convocazione per il primo luglio 2013</w:t>
      </w:r>
    </w:p>
    <w:p w:rsidR="006227E0" w:rsidRDefault="005339C6">
      <w:pPr>
        <w:pStyle w:val="NormaleWeb"/>
      </w:pPr>
      <w:r>
        <w:rPr>
          <w:rFonts w:ascii="Verdana" w:hAnsi="Verdana" w:cs="Verdana"/>
          <w:b/>
          <w:sz w:val="18"/>
        </w:rPr>
        <w:t>S</w:t>
      </w:r>
      <w:r>
        <w:rPr>
          <w:rFonts w:ascii="Verdana" w:hAnsi="Verdana" w:cs="Verdana"/>
          <w:b/>
          <w:sz w:val="18"/>
        </w:rPr>
        <w:t>egni di interpunzione</w:t>
      </w:r>
    </w:p>
    <w:p w:rsidR="006227E0" w:rsidRDefault="005339C6">
      <w:pPr>
        <w:pStyle w:val="NormaleWeb"/>
        <w:jc w:val="both"/>
      </w:pPr>
      <w:r>
        <w:rPr>
          <w:rFonts w:ascii="Verdana" w:hAnsi="Verdana" w:cs="Verdana"/>
          <w:sz w:val="18"/>
        </w:rPr>
        <w:t xml:space="preserve">Al fine di consentire una facile interrogazione delle informazioni inserite nelle banche dati si deve limitare l'uso dei segni di interpunzione nelle intitolazioni di nomi collettivi, di enti, ditte ecc. Questi sono consentiti nel </w:t>
      </w:r>
      <w:r>
        <w:rPr>
          <w:rFonts w:ascii="Verdana" w:hAnsi="Verdana" w:cs="Verdana"/>
          <w:sz w:val="18"/>
        </w:rPr>
        <w:t xml:space="preserve">caso facciano parte integrante dell'intitolazione. Nell'indicazione della ragione sociale (spa, </w:t>
      </w:r>
      <w:proofErr w:type="spellStart"/>
      <w:r>
        <w:rPr>
          <w:rFonts w:ascii="Verdana" w:hAnsi="Verdana" w:cs="Verdana"/>
          <w:sz w:val="18"/>
        </w:rPr>
        <w:t>srl</w:t>
      </w:r>
      <w:proofErr w:type="spellEnd"/>
      <w:r>
        <w:rPr>
          <w:rFonts w:ascii="Verdana" w:hAnsi="Verdana" w:cs="Verdana"/>
          <w:sz w:val="18"/>
        </w:rPr>
        <w:t xml:space="preserve"> ecc.) delle ditte (individuali o società) non si useranno i punti fermi e sarà scritta sempre con caratteri maiuscoli.</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SPA, SRL</w:t>
      </w:r>
      <w:r>
        <w:br/>
      </w:r>
      <w:r>
        <w:rPr>
          <w:rFonts w:ascii="Verdana" w:hAnsi="Verdana" w:cs="Verdana"/>
          <w:b/>
          <w:sz w:val="18"/>
        </w:rPr>
        <w:t>no</w:t>
      </w:r>
      <w:r>
        <w:rPr>
          <w:rFonts w:ascii="Verdana" w:hAnsi="Verdana" w:cs="Verdana"/>
          <w:sz w:val="18"/>
        </w:rPr>
        <w:t xml:space="preserve"> S.P.A., S.R.L, S.p.a.,</w:t>
      </w:r>
      <w:r>
        <w:rPr>
          <w:rFonts w:ascii="Verdana" w:hAnsi="Verdana" w:cs="Verdana"/>
          <w:sz w:val="18"/>
        </w:rPr>
        <w:t xml:space="preserve"> S.p.A., S.r.l., </w:t>
      </w:r>
      <w:proofErr w:type="spellStart"/>
      <w:r>
        <w:rPr>
          <w:rFonts w:ascii="Verdana" w:hAnsi="Verdana" w:cs="Verdana"/>
          <w:sz w:val="18"/>
        </w:rPr>
        <w:t>S.r.L.</w:t>
      </w:r>
      <w:proofErr w:type="spellEnd"/>
    </w:p>
    <w:p w:rsidR="006227E0" w:rsidRDefault="005339C6">
      <w:pPr>
        <w:pStyle w:val="NormaleWeb"/>
        <w:jc w:val="both"/>
      </w:pPr>
      <w:r>
        <w:rPr>
          <w:rFonts w:ascii="Verdana" w:hAnsi="Verdana" w:cs="Verdana"/>
          <w:sz w:val="18"/>
        </w:rPr>
        <w:t>L'eventuale nome di una ditta o di un ente scritto fra virgolette non andrà inserito con le virgolette:</w:t>
      </w:r>
    </w:p>
    <w:p w:rsidR="006227E0" w:rsidRDefault="005339C6">
      <w:pPr>
        <w:pStyle w:val="NormaleWeb"/>
        <w:ind w:left="600"/>
      </w:pPr>
      <w:proofErr w:type="spellStart"/>
      <w:r>
        <w:rPr>
          <w:rFonts w:ascii="Verdana" w:hAnsi="Verdana" w:cs="Verdana"/>
          <w:b/>
          <w:sz w:val="18"/>
        </w:rPr>
        <w:lastRenderedPageBreak/>
        <w:t>si</w:t>
      </w:r>
      <w:proofErr w:type="spellEnd"/>
      <w:r>
        <w:rPr>
          <w:rFonts w:ascii="Verdana" w:hAnsi="Verdana" w:cs="Verdana"/>
          <w:sz w:val="18"/>
        </w:rPr>
        <w:t xml:space="preserve"> ASSOCIAZONE AMICI DELLA MUSICA</w:t>
      </w:r>
      <w:r>
        <w:br/>
      </w:r>
      <w:r>
        <w:rPr>
          <w:rFonts w:ascii="Verdana" w:hAnsi="Verdana" w:cs="Verdana"/>
          <w:b/>
          <w:sz w:val="18"/>
        </w:rPr>
        <w:t>no</w:t>
      </w:r>
      <w:r>
        <w:rPr>
          <w:rFonts w:ascii="Verdana" w:hAnsi="Verdana" w:cs="Verdana"/>
          <w:sz w:val="18"/>
        </w:rPr>
        <w:t xml:space="preserve"> ASSOCIAZIONE "AMICI DELLA MUSICA"</w:t>
      </w:r>
    </w:p>
    <w:p w:rsidR="006227E0" w:rsidRDefault="005339C6">
      <w:pPr>
        <w:pStyle w:val="NormaleWeb"/>
        <w:jc w:val="both"/>
      </w:pPr>
      <w:r>
        <w:rPr>
          <w:rFonts w:ascii="Verdana" w:hAnsi="Verdana" w:cs="Verdana"/>
          <w:sz w:val="18"/>
        </w:rPr>
        <w:t xml:space="preserve">Nell'utilizzo dei segni di interpunzione si rimanda alle </w:t>
      </w:r>
      <w:r>
        <w:rPr>
          <w:rFonts w:ascii="Verdana" w:hAnsi="Verdana" w:cs="Verdana"/>
          <w:sz w:val="18"/>
        </w:rPr>
        <w:t>regole di scrittura: al segno non deve mai precedere uno spazio; dopo il segno e prima della parola successiva inserire uno spazio; per separare lemmi e parti in uno stesso campo, si usa di preferenza il trattino preceduto e seguito da spazio [ - ]. Il seg</w:t>
      </w:r>
      <w:r>
        <w:rPr>
          <w:rFonts w:ascii="Verdana" w:hAnsi="Verdana" w:cs="Verdana"/>
          <w:sz w:val="18"/>
        </w:rPr>
        <w:t>no di parentesi segue la parola preceduto da uno spazio, all'interno della parentesi la prima parola è scritta subito dopo il segno di parentesi senza essere preceduta da uno spazio.</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LUNEDÌ, MARTEDÌ</w:t>
      </w:r>
      <w:r>
        <w:br/>
      </w:r>
      <w:r>
        <w:rPr>
          <w:rFonts w:ascii="Verdana" w:hAnsi="Verdana" w:cs="Verdana"/>
          <w:b/>
          <w:sz w:val="18"/>
        </w:rPr>
        <w:t>no</w:t>
      </w:r>
      <w:r>
        <w:rPr>
          <w:rFonts w:ascii="Verdana" w:hAnsi="Verdana" w:cs="Verdana"/>
          <w:sz w:val="18"/>
        </w:rPr>
        <w:t xml:space="preserve"> LUNEDÌ , MARTEDÌ; LUNEDÌ,MARTEDÌ; LUNEDÌ ,MARTEDÌ</w:t>
      </w:r>
    </w:p>
    <w:p w:rsidR="006227E0" w:rsidRDefault="005339C6">
      <w:pPr>
        <w:pStyle w:val="NormaleWeb"/>
        <w:ind w:left="600"/>
      </w:pPr>
      <w:proofErr w:type="spellStart"/>
      <w:r>
        <w:rPr>
          <w:rFonts w:ascii="Verdana" w:hAnsi="Verdana" w:cs="Verdana"/>
          <w:b/>
          <w:sz w:val="18"/>
        </w:rPr>
        <w:t>s</w:t>
      </w:r>
      <w:r>
        <w:rPr>
          <w:rFonts w:ascii="Verdana" w:hAnsi="Verdana" w:cs="Verdana"/>
          <w:b/>
          <w:sz w:val="18"/>
        </w:rPr>
        <w:t>i</w:t>
      </w:r>
      <w:proofErr w:type="spellEnd"/>
      <w:r>
        <w:rPr>
          <w:rFonts w:ascii="Verdana" w:hAnsi="Verdana" w:cs="Verdana"/>
          <w:sz w:val="18"/>
        </w:rPr>
        <w:t xml:space="preserve"> I COLORI SONO: GIALLO, ROSSO, ecc.</w:t>
      </w:r>
      <w:r>
        <w:br/>
      </w:r>
      <w:proofErr w:type="spellStart"/>
      <w:r>
        <w:rPr>
          <w:rFonts w:ascii="Verdana" w:hAnsi="Verdana" w:cs="Verdana"/>
          <w:b/>
          <w:sz w:val="18"/>
        </w:rPr>
        <w:t>no</w:t>
      </w:r>
      <w:proofErr w:type="spellEnd"/>
      <w:r>
        <w:rPr>
          <w:rFonts w:ascii="Verdana" w:hAnsi="Verdana" w:cs="Verdana"/>
          <w:sz w:val="18"/>
        </w:rPr>
        <w:t xml:space="preserve"> I COLORI SONO : GIALLO, ROSSO, ECC.; I COLORI SONO:GIALLO, ROSSO, ECC.; </w:t>
      </w:r>
      <w:proofErr w:type="spellStart"/>
      <w:r>
        <w:rPr>
          <w:rFonts w:ascii="Verdana" w:hAnsi="Verdana" w:cs="Verdana"/>
          <w:sz w:val="18"/>
        </w:rPr>
        <w:t>ecc</w:t>
      </w:r>
      <w:proofErr w:type="spellEnd"/>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REGIONE LOMBARDIA - DIREZIONE GENERALE</w:t>
      </w:r>
      <w:r>
        <w:br/>
      </w:r>
      <w:r>
        <w:rPr>
          <w:rFonts w:ascii="Verdana" w:hAnsi="Verdana" w:cs="Verdana"/>
          <w:b/>
          <w:sz w:val="18"/>
        </w:rPr>
        <w:t>no</w:t>
      </w:r>
      <w:r>
        <w:rPr>
          <w:rFonts w:ascii="Verdana" w:hAnsi="Verdana" w:cs="Verdana"/>
          <w:sz w:val="18"/>
        </w:rPr>
        <w:t xml:space="preserve"> REGIONE LOMBARDIA-DIREZIONE GENERALE</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GIURIDICO-AMMINISTRATIVO</w:t>
      </w:r>
      <w:r>
        <w:br/>
      </w:r>
      <w:r>
        <w:rPr>
          <w:rFonts w:ascii="Verdana" w:hAnsi="Verdana" w:cs="Verdana"/>
          <w:b/>
          <w:sz w:val="18"/>
        </w:rPr>
        <w:t>no</w:t>
      </w:r>
      <w:r>
        <w:rPr>
          <w:rFonts w:ascii="Verdana" w:hAnsi="Verdana" w:cs="Verdana"/>
          <w:sz w:val="18"/>
        </w:rPr>
        <w:t xml:space="preserve"> GIURIDICO - AMMINISTRATIVO</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(GIALLO, ROSSO)</w:t>
      </w:r>
      <w:r>
        <w:br/>
      </w:r>
      <w:r>
        <w:rPr>
          <w:rFonts w:ascii="Verdana" w:hAnsi="Verdana" w:cs="Verdana"/>
          <w:b/>
          <w:sz w:val="18"/>
        </w:rPr>
        <w:t>no</w:t>
      </w:r>
      <w:r>
        <w:rPr>
          <w:rFonts w:ascii="Verdana" w:hAnsi="Verdana" w:cs="Verdana"/>
          <w:sz w:val="18"/>
        </w:rPr>
        <w:t xml:space="preserve"> ( GIALLO, ROSSO )</w:t>
      </w:r>
    </w:p>
    <w:p w:rsidR="006227E0" w:rsidRDefault="005339C6">
      <w:pPr>
        <w:pStyle w:val="NormaleWeb"/>
        <w:jc w:val="both"/>
      </w:pPr>
      <w:r>
        <w:rPr>
          <w:rFonts w:ascii="Verdana" w:hAnsi="Verdana" w:cs="Verdana"/>
          <w:sz w:val="18"/>
        </w:rPr>
        <w:t>Gli accenti si utilizzano in modo normalizzato. Le parole tronche (accento sull’ultima sillaba, quindi ossitone) vogliono l’accento grave (città, verrà). Quando l’ultima sillaba termina con la vocale “e” accentata, l</w:t>
      </w:r>
      <w:r>
        <w:rPr>
          <w:rFonts w:ascii="Verdana" w:hAnsi="Verdana" w:cs="Verdana"/>
          <w:sz w:val="18"/>
        </w:rPr>
        <w:t>’accento risulta grave (è) se la “e” è aperta (caffè, cioè), mentre risulta acuto (</w:t>
      </w:r>
      <w:proofErr w:type="spellStart"/>
      <w:r>
        <w:rPr>
          <w:rFonts w:ascii="Verdana" w:hAnsi="Verdana" w:cs="Verdana"/>
          <w:sz w:val="18"/>
        </w:rPr>
        <w:t>é</w:t>
      </w:r>
      <w:proofErr w:type="spellEnd"/>
      <w:r>
        <w:rPr>
          <w:rFonts w:ascii="Verdana" w:hAnsi="Verdana" w:cs="Verdana"/>
          <w:sz w:val="18"/>
        </w:rPr>
        <w:t>) se la “e” è chiusa (perché, cosicché). Si accentano i monosillabi che possono confondersi con omografi:</w:t>
      </w:r>
    </w:p>
    <w:p w:rsidR="006227E0" w:rsidRDefault="005339C6">
      <w:pPr>
        <w:pStyle w:val="NormaleWeb"/>
        <w:ind w:left="600"/>
      </w:pPr>
      <w:r>
        <w:rPr>
          <w:rFonts w:ascii="Verdana" w:hAnsi="Verdana" w:cs="Verdana"/>
          <w:sz w:val="18"/>
        </w:rPr>
        <w:t xml:space="preserve">- </w:t>
      </w:r>
      <w:r>
        <w:rPr>
          <w:rFonts w:ascii="Verdana" w:hAnsi="Verdana" w:cs="Verdana"/>
          <w:i/>
          <w:sz w:val="18"/>
        </w:rPr>
        <w:t>dà</w:t>
      </w:r>
      <w:r>
        <w:rPr>
          <w:rFonts w:ascii="Verdana" w:hAnsi="Verdana" w:cs="Verdana"/>
          <w:sz w:val="18"/>
        </w:rPr>
        <w:t xml:space="preserve"> (indicativo di dare);</w:t>
      </w:r>
      <w:r>
        <w:br/>
      </w:r>
      <w:r>
        <w:rPr>
          <w:rFonts w:ascii="Verdana" w:hAnsi="Verdana" w:cs="Verdana"/>
          <w:sz w:val="18"/>
        </w:rPr>
        <w:t xml:space="preserve">- </w:t>
      </w:r>
      <w:r>
        <w:rPr>
          <w:rFonts w:ascii="Verdana" w:hAnsi="Verdana" w:cs="Verdana"/>
          <w:i/>
          <w:sz w:val="18"/>
        </w:rPr>
        <w:t>là</w:t>
      </w:r>
      <w:r>
        <w:rPr>
          <w:rFonts w:ascii="Verdana" w:hAnsi="Verdana" w:cs="Verdana"/>
          <w:sz w:val="18"/>
        </w:rPr>
        <w:t xml:space="preserve"> (avverbio);</w:t>
      </w:r>
      <w:r>
        <w:br/>
      </w:r>
      <w:r>
        <w:rPr>
          <w:rFonts w:ascii="Verdana" w:hAnsi="Verdana" w:cs="Verdana"/>
          <w:sz w:val="18"/>
        </w:rPr>
        <w:t xml:space="preserve">- </w:t>
      </w:r>
      <w:r>
        <w:rPr>
          <w:rFonts w:ascii="Verdana" w:hAnsi="Verdana" w:cs="Verdana"/>
          <w:i/>
          <w:sz w:val="18"/>
        </w:rPr>
        <w:t>né</w:t>
      </w:r>
      <w:r>
        <w:rPr>
          <w:rFonts w:ascii="Verdana" w:hAnsi="Verdana" w:cs="Verdana"/>
          <w:sz w:val="18"/>
        </w:rPr>
        <w:t xml:space="preserve"> (congiunzione);</w:t>
      </w:r>
      <w:r>
        <w:br/>
      </w:r>
      <w:r>
        <w:rPr>
          <w:rFonts w:ascii="Verdana" w:hAnsi="Verdana" w:cs="Verdana"/>
          <w:sz w:val="18"/>
        </w:rPr>
        <w:t xml:space="preserve">- </w:t>
      </w:r>
      <w:r>
        <w:rPr>
          <w:rFonts w:ascii="Verdana" w:hAnsi="Verdana" w:cs="Verdana"/>
          <w:i/>
          <w:sz w:val="18"/>
        </w:rPr>
        <w:t>sé</w:t>
      </w:r>
      <w:r>
        <w:rPr>
          <w:rFonts w:ascii="Verdana" w:hAnsi="Verdana" w:cs="Verdana"/>
          <w:sz w:val="18"/>
        </w:rPr>
        <w:t xml:space="preserve"> (pronome), tranne nel caso in cui non possa confondersi (se stesso);</w:t>
      </w:r>
      <w:r>
        <w:br/>
      </w:r>
      <w:r>
        <w:rPr>
          <w:rFonts w:ascii="Verdana" w:hAnsi="Verdana" w:cs="Verdana"/>
          <w:sz w:val="18"/>
        </w:rPr>
        <w:t xml:space="preserve">- </w:t>
      </w:r>
      <w:r>
        <w:rPr>
          <w:rFonts w:ascii="Verdana" w:hAnsi="Verdana" w:cs="Verdana"/>
          <w:i/>
          <w:sz w:val="18"/>
        </w:rPr>
        <w:t>sì</w:t>
      </w:r>
      <w:r>
        <w:rPr>
          <w:rFonts w:ascii="Verdana" w:hAnsi="Verdana" w:cs="Verdana"/>
          <w:sz w:val="18"/>
        </w:rPr>
        <w:t xml:space="preserve"> (avverbio).</w:t>
      </w:r>
    </w:p>
    <w:p w:rsidR="006227E0" w:rsidRDefault="005339C6">
      <w:pPr>
        <w:pStyle w:val="NormaleWeb"/>
      </w:pPr>
      <w:r>
        <w:rPr>
          <w:rFonts w:ascii="Verdana" w:hAnsi="Verdana" w:cs="Verdana"/>
          <w:b/>
          <w:sz w:val="18"/>
        </w:rPr>
        <w:t>Nomi di persona</w:t>
      </w:r>
    </w:p>
    <w:p w:rsidR="006227E0" w:rsidRDefault="005339C6">
      <w:pPr>
        <w:pStyle w:val="NormaleWeb"/>
        <w:jc w:val="both"/>
      </w:pPr>
      <w:r>
        <w:rPr>
          <w:rFonts w:ascii="Verdana" w:hAnsi="Verdana" w:cs="Verdana"/>
          <w:sz w:val="18"/>
        </w:rPr>
        <w:t>In una logica di coordinamento e di validazione dei dati inerenti ai corrispondenti, risulta necessario predisporre una politica di aggiornamento e d</w:t>
      </w:r>
      <w:r>
        <w:rPr>
          <w:rFonts w:ascii="Verdana" w:hAnsi="Verdana" w:cs="Verdana"/>
          <w:sz w:val="18"/>
        </w:rPr>
        <w:t>i revisione periodica. In questo senso, le banche dati, relative a fornitori, cittadini, dipendenti e altro ancora, devono possibilmente essere mantenute e incrementate con strategie e applicazioni di normalizzazione fra i vari applicativi utilizzati (prot</w:t>
      </w:r>
      <w:r>
        <w:rPr>
          <w:rFonts w:ascii="Verdana" w:hAnsi="Verdana" w:cs="Verdana"/>
          <w:sz w:val="18"/>
        </w:rPr>
        <w:t>ocollo informatico, contabilità, gestione del personale, ecc.).</w:t>
      </w:r>
    </w:p>
    <w:p w:rsidR="006227E0" w:rsidRDefault="005339C6">
      <w:pPr>
        <w:pStyle w:val="NormaleWeb"/>
        <w:jc w:val="both"/>
      </w:pPr>
      <w:r>
        <w:rPr>
          <w:rFonts w:ascii="Verdana" w:hAnsi="Verdana" w:cs="Verdana"/>
          <w:sz w:val="18"/>
        </w:rPr>
        <w:t>L’intestazione anagrafica si compone di alcuni elementi che identificano il corrispondente di un documento. Tali elementi sono desunti, in genere, dal documento stesso, dagli allegati o da alt</w:t>
      </w:r>
      <w:r>
        <w:rPr>
          <w:rFonts w:ascii="Verdana" w:hAnsi="Verdana" w:cs="Verdana"/>
          <w:sz w:val="18"/>
        </w:rPr>
        <w:t>ro ancora. La forma del nome può essere sintetica o articolata. Nel primo caso comprende i soli elementi necessari all’identificazione univoca del corrispondente:</w:t>
      </w:r>
    </w:p>
    <w:p w:rsidR="006227E0" w:rsidRDefault="005339C6">
      <w:pPr>
        <w:pStyle w:val="NormaleWeb"/>
        <w:ind w:left="600"/>
      </w:pPr>
      <w:r>
        <w:rPr>
          <w:rFonts w:ascii="Verdana" w:hAnsi="Verdana" w:cs="Verdana"/>
          <w:sz w:val="18"/>
        </w:rPr>
        <w:t>- Rossi Mario</w:t>
      </w:r>
    </w:p>
    <w:p w:rsidR="006227E0" w:rsidRDefault="005339C6">
      <w:pPr>
        <w:pStyle w:val="NormaleWeb"/>
        <w:jc w:val="both"/>
      </w:pPr>
      <w:r>
        <w:rPr>
          <w:rFonts w:ascii="Verdana" w:hAnsi="Verdana" w:cs="Verdana"/>
          <w:sz w:val="18"/>
        </w:rPr>
        <w:t>La forma articolata, invece, è integrata da elementi aggiuntivi di comprensione</w:t>
      </w:r>
      <w:r>
        <w:rPr>
          <w:rFonts w:ascii="Verdana" w:hAnsi="Verdana" w:cs="Verdana"/>
          <w:sz w:val="18"/>
        </w:rPr>
        <w:t xml:space="preserve"> (ad. es. localizzazione geografica)</w:t>
      </w:r>
    </w:p>
    <w:p w:rsidR="006227E0" w:rsidRDefault="005339C6">
      <w:pPr>
        <w:pStyle w:val="NormaleWeb"/>
        <w:ind w:left="600"/>
      </w:pPr>
      <w:r>
        <w:rPr>
          <w:rFonts w:ascii="Verdana" w:hAnsi="Verdana" w:cs="Verdana"/>
          <w:sz w:val="18"/>
        </w:rPr>
        <w:t>- Rossi Mario - Brescia</w:t>
      </w:r>
    </w:p>
    <w:p w:rsidR="006227E0" w:rsidRDefault="005339C6">
      <w:pPr>
        <w:pStyle w:val="NormaleWeb"/>
        <w:jc w:val="both"/>
      </w:pPr>
      <w:r>
        <w:rPr>
          <w:rFonts w:ascii="Verdana" w:hAnsi="Verdana" w:cs="Verdana"/>
          <w:sz w:val="18"/>
        </w:rPr>
        <w:t>L'inserimento dei nomi di persona va fatto scrivendo prima il cognome e poi il nome. Sono esclusi tutti i titoli di cortesia (eccellenza, reverendo, ecc.), di onorificenza, predicati nobiliari (N</w:t>
      </w:r>
      <w:r>
        <w:rPr>
          <w:rFonts w:ascii="Verdana" w:hAnsi="Verdana" w:cs="Verdana"/>
          <w:sz w:val="18"/>
        </w:rPr>
        <w:t>.H., N.D. ecc.), i titoli accademici (dott., ing. ecc.), quelli professionali (rag., geom. ecc.) e tutto ciò che non corrisponda al nome. Non vanno assolutamente utilizzate nelle registrazioni diciture (né in sigla, né per esteso) quali Signore/a, Gentile/</w:t>
      </w:r>
      <w:proofErr w:type="spellStart"/>
      <w:r>
        <w:rPr>
          <w:rFonts w:ascii="Verdana" w:hAnsi="Verdana" w:cs="Verdana"/>
          <w:sz w:val="18"/>
        </w:rPr>
        <w:t>issimo</w:t>
      </w:r>
      <w:proofErr w:type="spellEnd"/>
      <w:r>
        <w:rPr>
          <w:rFonts w:ascii="Verdana" w:hAnsi="Verdana" w:cs="Verdana"/>
          <w:sz w:val="18"/>
        </w:rPr>
        <w:t>/</w:t>
      </w:r>
      <w:proofErr w:type="spellStart"/>
      <w:r>
        <w:rPr>
          <w:rFonts w:ascii="Verdana" w:hAnsi="Verdana" w:cs="Verdana"/>
          <w:sz w:val="18"/>
        </w:rPr>
        <w:t>issima</w:t>
      </w:r>
      <w:proofErr w:type="spellEnd"/>
      <w:r>
        <w:rPr>
          <w:rFonts w:ascii="Verdana" w:hAnsi="Verdana" w:cs="Verdana"/>
          <w:sz w:val="18"/>
        </w:rPr>
        <w:t>, Famiglia, Egregio, Spettabile, ecc.</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Rossi Mario</w:t>
      </w:r>
      <w:r>
        <w:br/>
      </w:r>
      <w:r>
        <w:rPr>
          <w:rFonts w:ascii="Verdana" w:hAnsi="Verdana" w:cs="Verdana"/>
          <w:b/>
          <w:sz w:val="18"/>
        </w:rPr>
        <w:t>no</w:t>
      </w:r>
      <w:r>
        <w:rPr>
          <w:rFonts w:ascii="Verdana" w:hAnsi="Verdana" w:cs="Verdana"/>
          <w:sz w:val="18"/>
        </w:rPr>
        <w:t xml:space="preserve"> Dott. Avv. Rossi Mario</w:t>
      </w:r>
      <w:r>
        <w:br/>
      </w:r>
      <w:r>
        <w:rPr>
          <w:rFonts w:ascii="Verdana" w:hAnsi="Verdana" w:cs="Verdana"/>
          <w:b/>
          <w:sz w:val="18"/>
        </w:rPr>
        <w:t>no</w:t>
      </w:r>
      <w:r>
        <w:rPr>
          <w:rFonts w:ascii="Verdana" w:hAnsi="Verdana" w:cs="Verdana"/>
          <w:sz w:val="18"/>
        </w:rPr>
        <w:t xml:space="preserve"> Rossi Avv. Mario</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Rossi Mario</w:t>
      </w:r>
      <w:r>
        <w:br/>
      </w:r>
      <w:r>
        <w:rPr>
          <w:rFonts w:ascii="Verdana" w:hAnsi="Verdana" w:cs="Verdana"/>
          <w:b/>
          <w:sz w:val="18"/>
        </w:rPr>
        <w:t>no</w:t>
      </w:r>
      <w:r>
        <w:rPr>
          <w:rFonts w:ascii="Verdana" w:hAnsi="Verdana" w:cs="Verdana"/>
          <w:sz w:val="18"/>
        </w:rPr>
        <w:t xml:space="preserve"> Gentile Rossi Mario</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Rossi Mario</w:t>
      </w:r>
      <w:r>
        <w:br/>
      </w:r>
      <w:r>
        <w:rPr>
          <w:rFonts w:ascii="Verdana" w:hAnsi="Verdana" w:cs="Verdana"/>
          <w:b/>
          <w:sz w:val="18"/>
        </w:rPr>
        <w:t>no</w:t>
      </w:r>
      <w:r>
        <w:rPr>
          <w:rFonts w:ascii="Verdana" w:hAnsi="Verdana" w:cs="Verdana"/>
          <w:sz w:val="18"/>
        </w:rPr>
        <w:t xml:space="preserve"> </w:t>
      </w:r>
      <w:proofErr w:type="spellStart"/>
      <w:r>
        <w:rPr>
          <w:rFonts w:ascii="Verdana" w:hAnsi="Verdana" w:cs="Verdana"/>
          <w:sz w:val="18"/>
        </w:rPr>
        <w:t>Fam</w:t>
      </w:r>
      <w:proofErr w:type="spellEnd"/>
      <w:r>
        <w:rPr>
          <w:rFonts w:ascii="Verdana" w:hAnsi="Verdana" w:cs="Verdana"/>
          <w:sz w:val="18"/>
        </w:rPr>
        <w:t>. Rossi Mario</w:t>
      </w:r>
    </w:p>
    <w:p w:rsidR="006227E0" w:rsidRDefault="005339C6">
      <w:pPr>
        <w:pStyle w:val="NormaleWeb"/>
        <w:jc w:val="both"/>
      </w:pPr>
      <w:r>
        <w:rPr>
          <w:rFonts w:ascii="Verdana" w:hAnsi="Verdana" w:cs="Verdana"/>
          <w:sz w:val="18"/>
        </w:rPr>
        <w:t>Le descrizioni dei corrispondenti devono risultare il più possibile nor</w:t>
      </w:r>
      <w:r>
        <w:rPr>
          <w:rFonts w:ascii="Verdana" w:hAnsi="Verdana" w:cs="Verdana"/>
          <w:sz w:val="18"/>
        </w:rPr>
        <w:t>malizzate. È indispensabile porre la massima attenzione al fine di non creare anagrafiche multiple relative allo stesso corrispondente. La registrazione anagrafica deve essere sempre riferita al corrispondente principale, anche se sono previsti campi strut</w:t>
      </w:r>
      <w:r>
        <w:rPr>
          <w:rFonts w:ascii="Verdana" w:hAnsi="Verdana" w:cs="Verdana"/>
          <w:sz w:val="18"/>
        </w:rPr>
        <w:t>turati per l’indicazione di corrispondenti secondari relativi allo stesso documento. Ulteriori precisazioni per ciascun corrispondente possono essere inserite in appositi campi (ad es., [firmatario], [indirizzato a] o [all’attenzione di]), in modo da evita</w:t>
      </w:r>
      <w:r>
        <w:rPr>
          <w:rFonts w:ascii="Verdana" w:hAnsi="Verdana" w:cs="Verdana"/>
          <w:sz w:val="18"/>
        </w:rPr>
        <w:t>re la registrazione di intestazioni doppie o multiple.</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Comune di Brescia [firmatario] Rossi Mario – Sindaco</w:t>
      </w:r>
      <w:r>
        <w:br/>
      </w:r>
      <w:r>
        <w:rPr>
          <w:rFonts w:ascii="Verdana" w:hAnsi="Verdana" w:cs="Verdana"/>
          <w:b/>
          <w:sz w:val="18"/>
        </w:rPr>
        <w:t>no</w:t>
      </w:r>
      <w:r>
        <w:rPr>
          <w:rFonts w:ascii="Verdana" w:hAnsi="Verdana" w:cs="Verdana"/>
          <w:sz w:val="18"/>
        </w:rPr>
        <w:t xml:space="preserve"> Comune di Brescia - sindaco</w:t>
      </w:r>
    </w:p>
    <w:p w:rsidR="006227E0" w:rsidRDefault="005339C6">
      <w:pPr>
        <w:pStyle w:val="NormaleWeb"/>
        <w:jc w:val="both"/>
      </w:pPr>
      <w:r>
        <w:rPr>
          <w:rFonts w:ascii="Verdana" w:hAnsi="Verdana" w:cs="Verdana"/>
          <w:sz w:val="18"/>
        </w:rPr>
        <w:t>Le denominazioni dei corrispondenti si descrivono per esteso, senza preposizioni, abbreviazioni o segni di puntegg</w:t>
      </w:r>
      <w:r>
        <w:rPr>
          <w:rFonts w:ascii="Verdana" w:hAnsi="Verdana" w:cs="Verdana"/>
          <w:sz w:val="18"/>
        </w:rPr>
        <w:t>iatura e riducendo per quanto possibile l’uso delle lettere maiuscole.</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Comune di Brescia - Consiglio comunale</w:t>
      </w:r>
      <w:r>
        <w:br/>
      </w:r>
      <w:r>
        <w:rPr>
          <w:rFonts w:ascii="Verdana" w:hAnsi="Verdana" w:cs="Verdana"/>
          <w:b/>
          <w:sz w:val="18"/>
        </w:rPr>
        <w:t>no</w:t>
      </w:r>
      <w:r>
        <w:rPr>
          <w:rFonts w:ascii="Verdana" w:hAnsi="Verdana" w:cs="Verdana"/>
          <w:sz w:val="18"/>
        </w:rPr>
        <w:t xml:space="preserve"> Ai componenti del Consiglio comunale di Brescia</w:t>
      </w:r>
    </w:p>
    <w:p w:rsidR="006227E0" w:rsidRDefault="005339C6">
      <w:pPr>
        <w:pStyle w:val="NormaleWeb"/>
      </w:pPr>
      <w:r>
        <w:rPr>
          <w:rFonts w:ascii="Verdana" w:hAnsi="Verdana" w:cs="Verdana"/>
          <w:b/>
          <w:sz w:val="18"/>
        </w:rPr>
        <w:t>Nomi di persona giuridica, ditte individuali, enti pubblici, società</w:t>
      </w:r>
    </w:p>
    <w:p w:rsidR="006227E0" w:rsidRDefault="005339C6">
      <w:pPr>
        <w:pStyle w:val="NormaleWeb"/>
        <w:jc w:val="both"/>
      </w:pPr>
      <w:r>
        <w:rPr>
          <w:rFonts w:ascii="Verdana" w:hAnsi="Verdana" w:cs="Verdana"/>
          <w:sz w:val="18"/>
        </w:rPr>
        <w:t xml:space="preserve">Le denominazione delle </w:t>
      </w:r>
      <w:r>
        <w:rPr>
          <w:rFonts w:ascii="Verdana" w:hAnsi="Verdana" w:cs="Verdana"/>
          <w:sz w:val="18"/>
        </w:rPr>
        <w:t>persone giuridiche, ditte individuali, enti pubblici, società devono essere inserite come appaiono nella carta intestata facendo attenzione fra il logo e l'intestazione che spesso non corrispondono, scegliendo fra le due l'intestazione. Quando il termine “</w:t>
      </w:r>
      <w:r>
        <w:rPr>
          <w:rFonts w:ascii="Verdana" w:hAnsi="Verdana" w:cs="Verdana"/>
          <w:sz w:val="18"/>
        </w:rPr>
        <w:t>società”, “fondazione” o “associazione” è parte integrante del nome, tale indicazione non è separata dal nome stesso, ma vi rimane unita.</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Avvocato Rossi Mario - Studio Legale Associato</w:t>
      </w:r>
      <w:r>
        <w:br/>
      </w:r>
      <w:r>
        <w:rPr>
          <w:rFonts w:ascii="Verdana" w:hAnsi="Verdana" w:cs="Verdana"/>
          <w:b/>
          <w:sz w:val="18"/>
        </w:rPr>
        <w:t>si</w:t>
      </w:r>
      <w:r>
        <w:rPr>
          <w:rFonts w:ascii="Verdana" w:hAnsi="Verdana" w:cs="Verdana"/>
          <w:sz w:val="18"/>
        </w:rPr>
        <w:t xml:space="preserve"> Studio Legale Rossi Mario</w:t>
      </w:r>
      <w:r>
        <w:br/>
      </w:r>
      <w:r>
        <w:rPr>
          <w:rFonts w:ascii="Verdana" w:hAnsi="Verdana" w:cs="Verdana"/>
          <w:b/>
          <w:sz w:val="18"/>
        </w:rPr>
        <w:t>no</w:t>
      </w:r>
      <w:r>
        <w:rPr>
          <w:rFonts w:ascii="Verdana" w:hAnsi="Verdana" w:cs="Verdana"/>
          <w:sz w:val="18"/>
        </w:rPr>
        <w:t xml:space="preserve"> Avv. Rossi Mario - Studio Legale Associato</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Società Dante Alighieri</w:t>
      </w:r>
      <w:r>
        <w:br/>
      </w:r>
      <w:r>
        <w:rPr>
          <w:rFonts w:ascii="Verdana" w:hAnsi="Verdana" w:cs="Verdana"/>
          <w:b/>
          <w:sz w:val="18"/>
        </w:rPr>
        <w:t>no</w:t>
      </w:r>
      <w:r>
        <w:rPr>
          <w:rFonts w:ascii="Verdana" w:hAnsi="Verdana" w:cs="Verdana"/>
          <w:sz w:val="18"/>
        </w:rPr>
        <w:t xml:space="preserve"> “Dante Alighieri” - Società letteraria</w:t>
      </w:r>
    </w:p>
    <w:p w:rsidR="006227E0" w:rsidRDefault="005339C6">
      <w:pPr>
        <w:pStyle w:val="NormaleWeb"/>
        <w:jc w:val="both"/>
      </w:pPr>
      <w:r>
        <w:rPr>
          <w:rFonts w:ascii="Verdana" w:hAnsi="Verdana" w:cs="Verdana"/>
          <w:sz w:val="18"/>
        </w:rPr>
        <w:t xml:space="preserve">In mancanza dell'intestazione completa si preferisca il logo, oppure ricorrendo al responsabile del procedimento si rintracci la definizione </w:t>
      </w:r>
      <w:r>
        <w:rPr>
          <w:rFonts w:ascii="Verdana" w:hAnsi="Verdana" w:cs="Verdana"/>
          <w:sz w:val="18"/>
        </w:rPr>
        <w:t>originale da immettere nella banca dati. I nomi di enti o persone giuridiche nonché quelli di enti collettivi vanno scritti completi e per esteso, senza abbreviazioni. Qualora l'ente o la persona giuridica sono meglio conosciuti con l'acronimo, e per consu</w:t>
      </w:r>
      <w:r>
        <w:rPr>
          <w:rFonts w:ascii="Verdana" w:hAnsi="Verdana" w:cs="Verdana"/>
          <w:sz w:val="18"/>
        </w:rPr>
        <w:t>etudine quest’ultimo è utilizzato al posto del nome esteso, questo va inserito utilizzando il solo acronimo senza l'uso dei segni di interpunzione, oppure inserendo l’acronimo dopo il nome completo preceduto da un trattino:</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CENTRO STUDI INVESTIMENTI SOC</w:t>
      </w:r>
      <w:r>
        <w:rPr>
          <w:rFonts w:ascii="Verdana" w:hAnsi="Verdana" w:cs="Verdana"/>
          <w:sz w:val="18"/>
        </w:rPr>
        <w:t>IALI - CENSIS</w:t>
      </w:r>
      <w:r>
        <w:br/>
      </w:r>
      <w:r>
        <w:rPr>
          <w:rFonts w:ascii="Verdana" w:hAnsi="Verdana" w:cs="Verdana"/>
          <w:b/>
          <w:sz w:val="18"/>
        </w:rPr>
        <w:t>no</w:t>
      </w:r>
      <w:r>
        <w:rPr>
          <w:rFonts w:ascii="Verdana" w:hAnsi="Verdana" w:cs="Verdana"/>
          <w:sz w:val="18"/>
        </w:rPr>
        <w:t xml:space="preserve"> C.E.N.S.I.S.</w:t>
      </w:r>
      <w:r>
        <w:br/>
      </w:r>
      <w:r>
        <w:rPr>
          <w:rFonts w:ascii="Verdana" w:hAnsi="Verdana" w:cs="Verdana"/>
          <w:b/>
          <w:sz w:val="18"/>
        </w:rPr>
        <w:t>no</w:t>
      </w:r>
      <w:r>
        <w:rPr>
          <w:rFonts w:ascii="Verdana" w:hAnsi="Verdana" w:cs="Verdana"/>
          <w:sz w:val="18"/>
        </w:rPr>
        <w:t xml:space="preserve"> CENSIS</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CAMERA DI COMMERCIO INDUSTRIA, AGRICOLTURA E ARTIGIANATO - CCIAA</w:t>
      </w:r>
      <w:r>
        <w:br/>
      </w:r>
      <w:r>
        <w:rPr>
          <w:rFonts w:ascii="Verdana" w:hAnsi="Verdana" w:cs="Verdana"/>
          <w:b/>
          <w:sz w:val="18"/>
        </w:rPr>
        <w:t>no</w:t>
      </w:r>
      <w:r>
        <w:rPr>
          <w:rFonts w:ascii="Verdana" w:hAnsi="Verdana" w:cs="Verdana"/>
          <w:sz w:val="18"/>
        </w:rPr>
        <w:t xml:space="preserve"> C.C.I.A.A.</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ISTITUTO NAZIONALE DELLA PREVIDENZA SOCIALE – INPS</w:t>
      </w:r>
      <w:r>
        <w:br/>
      </w:r>
      <w:r>
        <w:rPr>
          <w:rFonts w:ascii="Verdana" w:hAnsi="Verdana" w:cs="Verdana"/>
          <w:b/>
          <w:sz w:val="18"/>
        </w:rPr>
        <w:t>si</w:t>
      </w:r>
      <w:r>
        <w:rPr>
          <w:rFonts w:ascii="Verdana" w:hAnsi="Verdana" w:cs="Verdana"/>
          <w:sz w:val="18"/>
        </w:rPr>
        <w:t xml:space="preserve"> INPS</w:t>
      </w:r>
      <w:r>
        <w:br/>
      </w:r>
      <w:r>
        <w:rPr>
          <w:rFonts w:ascii="Verdana" w:hAnsi="Verdana" w:cs="Verdana"/>
          <w:b/>
          <w:sz w:val="18"/>
        </w:rPr>
        <w:t>no</w:t>
      </w:r>
      <w:r>
        <w:rPr>
          <w:rFonts w:ascii="Verdana" w:hAnsi="Verdana" w:cs="Verdana"/>
          <w:sz w:val="18"/>
        </w:rPr>
        <w:t xml:space="preserve"> I.N.P.S.</w:t>
      </w:r>
      <w:r>
        <w:br/>
      </w:r>
      <w:r>
        <w:rPr>
          <w:rFonts w:ascii="Verdana" w:hAnsi="Verdana" w:cs="Verdana"/>
          <w:b/>
          <w:sz w:val="18"/>
        </w:rPr>
        <w:t>no</w:t>
      </w:r>
      <w:r>
        <w:rPr>
          <w:rFonts w:ascii="Verdana" w:hAnsi="Verdana" w:cs="Verdana"/>
          <w:sz w:val="18"/>
        </w:rPr>
        <w:t xml:space="preserve"> INPS - IST. NAZ. PREVIDENZA SOCIALE</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ASSOCIAZIONE VOLON</w:t>
      </w:r>
      <w:r>
        <w:rPr>
          <w:rFonts w:ascii="Verdana" w:hAnsi="Verdana" w:cs="Verdana"/>
          <w:sz w:val="18"/>
        </w:rPr>
        <w:t>TARI ITALIANI DEL SANGUE – AVIS</w:t>
      </w:r>
      <w:r>
        <w:br/>
      </w:r>
      <w:r>
        <w:rPr>
          <w:rFonts w:ascii="Verdana" w:hAnsi="Verdana" w:cs="Verdana"/>
          <w:b/>
          <w:sz w:val="18"/>
        </w:rPr>
        <w:t>si</w:t>
      </w:r>
      <w:r>
        <w:rPr>
          <w:rFonts w:ascii="Verdana" w:hAnsi="Verdana" w:cs="Verdana"/>
          <w:sz w:val="18"/>
        </w:rPr>
        <w:t xml:space="preserve"> AVIS</w:t>
      </w:r>
      <w:r>
        <w:br/>
      </w:r>
      <w:r>
        <w:rPr>
          <w:rFonts w:ascii="Verdana" w:hAnsi="Verdana" w:cs="Verdana"/>
          <w:b/>
          <w:sz w:val="18"/>
        </w:rPr>
        <w:t>no</w:t>
      </w:r>
      <w:r>
        <w:rPr>
          <w:rFonts w:ascii="Verdana" w:hAnsi="Verdana" w:cs="Verdana"/>
          <w:sz w:val="18"/>
        </w:rPr>
        <w:t xml:space="preserve"> A.V.I.S.</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MINISTERO DEL LAVORO E DELLA PREVIDENZA SOCIALE</w:t>
      </w:r>
      <w:r>
        <w:br/>
      </w:r>
      <w:r>
        <w:rPr>
          <w:rFonts w:ascii="Verdana" w:hAnsi="Verdana" w:cs="Verdana"/>
          <w:b/>
          <w:sz w:val="18"/>
        </w:rPr>
        <w:t>si</w:t>
      </w:r>
      <w:r>
        <w:rPr>
          <w:rFonts w:ascii="Verdana" w:hAnsi="Verdana" w:cs="Verdana"/>
          <w:sz w:val="18"/>
        </w:rPr>
        <w:t xml:space="preserve"> MINISTERO DEL LAVORO E DELLA PREVIDENZA SOCIALE - MLPS</w:t>
      </w:r>
      <w:r>
        <w:br/>
      </w:r>
      <w:r>
        <w:rPr>
          <w:rFonts w:ascii="Verdana" w:hAnsi="Verdana" w:cs="Verdana"/>
          <w:b/>
          <w:sz w:val="18"/>
        </w:rPr>
        <w:t>no</w:t>
      </w:r>
      <w:r>
        <w:rPr>
          <w:rFonts w:ascii="Verdana" w:hAnsi="Verdana" w:cs="Verdana"/>
          <w:sz w:val="18"/>
        </w:rPr>
        <w:t xml:space="preserve"> MIN. LAV. E PREV. SOCIALE</w:t>
      </w:r>
    </w:p>
    <w:p w:rsidR="006227E0" w:rsidRDefault="005339C6">
      <w:pPr>
        <w:pStyle w:val="NormaleWeb"/>
        <w:jc w:val="both"/>
      </w:pPr>
      <w:r>
        <w:rPr>
          <w:rFonts w:ascii="Verdana" w:hAnsi="Verdana" w:cs="Verdana"/>
          <w:sz w:val="18"/>
        </w:rPr>
        <w:t>Allo scopo di favorire la semplificazione del lavoro, per l’ente o</w:t>
      </w:r>
      <w:r>
        <w:rPr>
          <w:rFonts w:ascii="Verdana" w:hAnsi="Verdana" w:cs="Verdana"/>
          <w:sz w:val="18"/>
        </w:rPr>
        <w:t>, in subordine, per l’area organizzativa omogenea di appartenenza, possono essere registrate tante anagrafiche quante sono le ripartizioni interne desunte dall’organigramma vigente (divisioni, uffici, ecc.) e gli organi esistenti, anche all’interno della s</w:t>
      </w:r>
      <w:r>
        <w:rPr>
          <w:rFonts w:ascii="Verdana" w:hAnsi="Verdana" w:cs="Verdana"/>
          <w:sz w:val="18"/>
        </w:rPr>
        <w:t>tessa area organizzativa omogenea.</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Università degli Studi di Brescia - Facoltà di lettere e filosofia</w:t>
      </w:r>
      <w:r>
        <w:br/>
      </w:r>
      <w:r>
        <w:rPr>
          <w:rFonts w:ascii="Verdana" w:hAnsi="Verdana" w:cs="Verdana"/>
          <w:b/>
          <w:sz w:val="18"/>
        </w:rPr>
        <w:t>si</w:t>
      </w:r>
      <w:r>
        <w:rPr>
          <w:rFonts w:ascii="Verdana" w:hAnsi="Verdana" w:cs="Verdana"/>
          <w:sz w:val="18"/>
        </w:rPr>
        <w:t xml:space="preserve"> Università degli Studi di Brescia - Divisione acquisti e servizi</w:t>
      </w:r>
    </w:p>
    <w:p w:rsidR="006227E0" w:rsidRDefault="005339C6">
      <w:pPr>
        <w:pStyle w:val="NormaleWeb"/>
        <w:jc w:val="both"/>
      </w:pPr>
      <w:r>
        <w:rPr>
          <w:rFonts w:ascii="Verdana" w:hAnsi="Verdana" w:cs="Verdana"/>
          <w:sz w:val="18"/>
        </w:rPr>
        <w:t>Quando una struttura invia una circolare (o un documento assimilabile) a tutte le s</w:t>
      </w:r>
      <w:r>
        <w:rPr>
          <w:rFonts w:ascii="Verdana" w:hAnsi="Verdana" w:cs="Verdana"/>
          <w:sz w:val="18"/>
        </w:rPr>
        <w:t xml:space="preserve">ue ripartizioni o a un gruppo omogeneo delle stesse o di altro genere, il mittente è identificato nella struttura stessa e il destinatario nelle ripartizioni nel loro complesso. Trattandosi di un atto interno indirizzato alla generalità delle ripartizioni </w:t>
      </w:r>
      <w:r>
        <w:rPr>
          <w:rFonts w:ascii="Verdana" w:hAnsi="Verdana" w:cs="Verdana"/>
          <w:sz w:val="18"/>
        </w:rPr>
        <w:t>della struttura, o a un gruppo identificato, non è necessario precisare le anagrafiche dei destinatari:</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Università degli studi di Brescia - Dipartimenti</w:t>
      </w:r>
      <w:r>
        <w:br/>
      </w:r>
      <w:r>
        <w:rPr>
          <w:rFonts w:ascii="Verdana" w:hAnsi="Verdana" w:cs="Verdana"/>
          <w:b/>
          <w:sz w:val="18"/>
        </w:rPr>
        <w:t>no</w:t>
      </w:r>
      <w:r>
        <w:rPr>
          <w:rFonts w:ascii="Verdana" w:hAnsi="Verdana" w:cs="Verdana"/>
          <w:sz w:val="18"/>
        </w:rPr>
        <w:t xml:space="preserve"> Ai Dipartimenti dell’Università degli studi di Brescia</w:t>
      </w:r>
    </w:p>
    <w:p w:rsidR="006227E0" w:rsidRDefault="005339C6">
      <w:pPr>
        <w:pStyle w:val="NormaleWeb"/>
        <w:jc w:val="both"/>
      </w:pPr>
      <w:r>
        <w:rPr>
          <w:rFonts w:ascii="Verdana" w:hAnsi="Verdana" w:cs="Verdana"/>
          <w:sz w:val="18"/>
        </w:rPr>
        <w:t>Quando un documento è spedito alla riparti</w:t>
      </w:r>
      <w:r>
        <w:rPr>
          <w:rFonts w:ascii="Verdana" w:hAnsi="Verdana" w:cs="Verdana"/>
          <w:sz w:val="18"/>
        </w:rPr>
        <w:t>zione interna di una struttura (divisione, ufficio, ecc.), si descrive il nome della struttura completo e per esteso con l’eventuale acronimo. Se i comuni riportano sulla carta intestata l’indicazione di “città”, in anagrafica si indica sempre “Comune di”:</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Comune di Brescia</w:t>
      </w:r>
      <w:r>
        <w:br/>
      </w:r>
      <w:r>
        <w:rPr>
          <w:rFonts w:ascii="Verdana" w:hAnsi="Verdana" w:cs="Verdana"/>
          <w:b/>
          <w:sz w:val="18"/>
        </w:rPr>
        <w:t>no</w:t>
      </w:r>
      <w:r>
        <w:rPr>
          <w:rFonts w:ascii="Verdana" w:hAnsi="Verdana" w:cs="Verdana"/>
          <w:sz w:val="18"/>
        </w:rPr>
        <w:t xml:space="preserve"> Città di Brescia</w:t>
      </w:r>
    </w:p>
    <w:p w:rsidR="006227E0" w:rsidRDefault="005339C6">
      <w:pPr>
        <w:pStyle w:val="NormaleWeb"/>
        <w:jc w:val="both"/>
      </w:pPr>
      <w:r>
        <w:rPr>
          <w:rFonts w:ascii="Verdana" w:hAnsi="Verdana" w:cs="Verdana"/>
          <w:sz w:val="18"/>
        </w:rPr>
        <w:t>Per gli enti che hanno più sedi e sezioni o strutture, per l'inserimento dei dati, valgono le stesse regole con l'aggiunta della denominazione della sede distaccata o sezione dopo la lineetta preceduta e seguita da</w:t>
      </w:r>
      <w:r>
        <w:rPr>
          <w:rFonts w:ascii="Verdana" w:hAnsi="Verdana" w:cs="Verdana"/>
          <w:sz w:val="18"/>
        </w:rPr>
        <w:t xml:space="preserve"> uno spazio.</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Associazione nazionale archivistica italiana - ANAI - Sezione Lombardia</w:t>
      </w:r>
      <w:r>
        <w:br/>
      </w:r>
      <w:r>
        <w:rPr>
          <w:rFonts w:ascii="Verdana" w:hAnsi="Verdana" w:cs="Verdana"/>
          <w:b/>
          <w:sz w:val="18"/>
        </w:rPr>
        <w:t>no</w:t>
      </w:r>
      <w:r>
        <w:rPr>
          <w:rFonts w:ascii="Verdana" w:hAnsi="Verdana" w:cs="Verdana"/>
          <w:sz w:val="18"/>
        </w:rPr>
        <w:t xml:space="preserve"> Sezione Lombardia dell’Associazione nazionale archivistica italiana</w:t>
      </w:r>
    </w:p>
    <w:p w:rsidR="006227E0" w:rsidRDefault="005339C6">
      <w:pPr>
        <w:pStyle w:val="NormaleWeb"/>
        <w:jc w:val="both"/>
      </w:pPr>
      <w:r>
        <w:rPr>
          <w:rFonts w:ascii="Verdana" w:hAnsi="Verdana" w:cs="Verdana"/>
          <w:sz w:val="18"/>
        </w:rPr>
        <w:t>Quando un documento in arrivo presenta due o più intestazioni o sigilli o ragioni sociali riferit</w:t>
      </w:r>
      <w:r>
        <w:rPr>
          <w:rFonts w:ascii="Verdana" w:hAnsi="Verdana" w:cs="Verdana"/>
          <w:sz w:val="18"/>
        </w:rPr>
        <w:t>i a strutture diverse, di norma si descrive l’anagrafica riguardante la struttura principale. Per identificare la struttura principale, se non chiaramente riportata, si fa riferimento alla sottoscrizione, alla localizzazione geografica descritta a fianco d</w:t>
      </w:r>
      <w:r>
        <w:rPr>
          <w:rFonts w:ascii="Verdana" w:hAnsi="Verdana" w:cs="Verdana"/>
          <w:sz w:val="18"/>
        </w:rPr>
        <w:t>ella data, alla rilevanza grafica, alla busta o al contenitore (plico). In mancanza di altri elementi, si opta per la descrizione che compare per prima sul margine superiore.</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REGIONE LOMBARDIA - DIREZIONE GENERALE CULTURA</w:t>
      </w:r>
      <w:r>
        <w:br/>
      </w:r>
      <w:r>
        <w:rPr>
          <w:rFonts w:ascii="Verdana" w:hAnsi="Verdana" w:cs="Verdana"/>
          <w:b/>
          <w:sz w:val="18"/>
        </w:rPr>
        <w:t>no</w:t>
      </w:r>
      <w:r>
        <w:rPr>
          <w:rFonts w:ascii="Verdana" w:hAnsi="Verdana" w:cs="Verdana"/>
          <w:sz w:val="18"/>
        </w:rPr>
        <w:t xml:space="preserve"> DIREZIONE GENERALE CULTURA R</w:t>
      </w:r>
      <w:r>
        <w:rPr>
          <w:rFonts w:ascii="Verdana" w:hAnsi="Verdana" w:cs="Verdana"/>
          <w:sz w:val="18"/>
        </w:rPr>
        <w:t>EGIONE LOMBARDIA</w:t>
      </w:r>
    </w:p>
    <w:p w:rsidR="006227E0" w:rsidRDefault="005339C6">
      <w:pPr>
        <w:pStyle w:val="NormaleWeb"/>
      </w:pPr>
      <w:r>
        <w:rPr>
          <w:rFonts w:ascii="Verdana" w:hAnsi="Verdana" w:cs="Verdana"/>
          <w:b/>
          <w:sz w:val="18"/>
        </w:rPr>
        <w:t>Intestazione, ufficio, firmatario</w:t>
      </w:r>
    </w:p>
    <w:p w:rsidR="006227E0" w:rsidRDefault="005339C6">
      <w:pPr>
        <w:pStyle w:val="NormaleWeb"/>
        <w:jc w:val="both"/>
      </w:pPr>
      <w:r>
        <w:rPr>
          <w:rFonts w:ascii="Verdana" w:hAnsi="Verdana" w:cs="Verdana"/>
          <w:sz w:val="18"/>
        </w:rPr>
        <w:t>Nell'inserimento dell'intestazione di una lettera deve essere distinto il firmatario dall'ente o persona giuridica, dalla ditta individuale o società. Il firmatario o la provenienza/destinazione particolar</w:t>
      </w:r>
      <w:r>
        <w:rPr>
          <w:rFonts w:ascii="Verdana" w:hAnsi="Verdana" w:cs="Verdana"/>
          <w:sz w:val="18"/>
        </w:rPr>
        <w:t>e vanno eventualmente inseriti nell'apposita stringa dell'anagrafica:</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COMUNE DI COCCAGLIO (nell'apposita stringa dell'anagrafica verrà inserito: IL SINDACO)</w:t>
      </w:r>
      <w:r>
        <w:br/>
      </w:r>
      <w:r>
        <w:rPr>
          <w:rFonts w:ascii="Verdana" w:hAnsi="Verdana" w:cs="Verdana"/>
          <w:b/>
          <w:sz w:val="18"/>
        </w:rPr>
        <w:t>no</w:t>
      </w:r>
      <w:r>
        <w:rPr>
          <w:rFonts w:ascii="Verdana" w:hAnsi="Verdana" w:cs="Verdana"/>
          <w:sz w:val="18"/>
        </w:rPr>
        <w:t xml:space="preserve"> SINDACO DEL COMUNE DI COCCAGLIO</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MINISTERO DEL LAVORO E DELLA PREVIDENZA SOCIALE (nell'apposita stringa dell'anagrafica verrà inserito: IL MINISTRO)</w:t>
      </w:r>
      <w:r>
        <w:br/>
      </w:r>
      <w:r>
        <w:rPr>
          <w:rFonts w:ascii="Verdana" w:hAnsi="Verdana" w:cs="Verdana"/>
          <w:b/>
          <w:sz w:val="18"/>
        </w:rPr>
        <w:t>no</w:t>
      </w:r>
      <w:r>
        <w:rPr>
          <w:rFonts w:ascii="Verdana" w:hAnsi="Verdana" w:cs="Verdana"/>
          <w:sz w:val="18"/>
        </w:rPr>
        <w:t xml:space="preserve"> IL MINISTRO DEL LAVORO E PREVIDENZA SOCIALE</w:t>
      </w:r>
    </w:p>
    <w:p w:rsidR="006227E0" w:rsidRDefault="005339C6">
      <w:pPr>
        <w:pStyle w:val="NormaleWeb"/>
      </w:pPr>
      <w:r>
        <w:rPr>
          <w:rFonts w:ascii="Verdana" w:hAnsi="Verdana" w:cs="Verdana"/>
          <w:b/>
          <w:sz w:val="18"/>
        </w:rPr>
        <w:t>Nomi stranieri</w:t>
      </w:r>
    </w:p>
    <w:p w:rsidR="006227E0" w:rsidRDefault="005339C6">
      <w:pPr>
        <w:pStyle w:val="NormaleWeb"/>
        <w:jc w:val="both"/>
      </w:pPr>
      <w:r>
        <w:rPr>
          <w:rFonts w:ascii="Verdana" w:hAnsi="Verdana" w:cs="Verdana"/>
          <w:sz w:val="18"/>
        </w:rPr>
        <w:t>I nomi di persona, di città, o di qualsiasi ente straniero vanno inseriti nel</w:t>
      </w:r>
      <w:r>
        <w:rPr>
          <w:rFonts w:ascii="Verdana" w:hAnsi="Verdana" w:cs="Verdana"/>
          <w:sz w:val="18"/>
        </w:rPr>
        <w:t>la versione originale; solo lo Stato va scritto in lingua italiana. Si scrivono senza segni diacritici, riportando semplicemente le lettere dell’alfabeto italiano. I nomi stranieri, di norma, non si traducono. Se lo si ritenesse necessario, è ammessa la tr</w:t>
      </w:r>
      <w:r>
        <w:rPr>
          <w:rFonts w:ascii="Verdana" w:hAnsi="Verdana" w:cs="Verdana"/>
          <w:sz w:val="18"/>
        </w:rPr>
        <w:t>aduzione del nome per le sole strutture, in modo da formare un’anagrafica articolata con forma parallela. La forma italiana segue quella in lingua originale.</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w:t>
      </w:r>
      <w:proofErr w:type="spellStart"/>
      <w:r>
        <w:rPr>
          <w:rFonts w:ascii="Verdana" w:hAnsi="Verdana" w:cs="Verdana"/>
          <w:sz w:val="18"/>
        </w:rPr>
        <w:t>University</w:t>
      </w:r>
      <w:proofErr w:type="spellEnd"/>
      <w:r>
        <w:rPr>
          <w:rFonts w:ascii="Verdana" w:hAnsi="Verdana" w:cs="Verdana"/>
          <w:sz w:val="18"/>
        </w:rPr>
        <w:t xml:space="preserve"> of Oxford - Università di Oxford</w:t>
      </w:r>
      <w:r>
        <w:br/>
      </w:r>
      <w:r>
        <w:rPr>
          <w:rFonts w:ascii="Verdana" w:hAnsi="Verdana" w:cs="Verdana"/>
          <w:b/>
          <w:sz w:val="18"/>
        </w:rPr>
        <w:t>no</w:t>
      </w:r>
      <w:r>
        <w:rPr>
          <w:rFonts w:ascii="Verdana" w:hAnsi="Verdana" w:cs="Verdana"/>
          <w:sz w:val="18"/>
        </w:rPr>
        <w:t xml:space="preserve"> Università di Oxford</w:t>
      </w:r>
    </w:p>
    <w:p w:rsidR="006227E0" w:rsidRDefault="005339C6">
      <w:pPr>
        <w:pStyle w:val="NormaleWeb"/>
      </w:pPr>
      <w:r>
        <w:rPr>
          <w:rFonts w:ascii="Verdana" w:hAnsi="Verdana" w:cs="Verdana"/>
          <w:b/>
          <w:sz w:val="18"/>
        </w:rPr>
        <w:t>Indirizzo</w:t>
      </w:r>
    </w:p>
    <w:p w:rsidR="006227E0" w:rsidRDefault="005339C6">
      <w:pPr>
        <w:pStyle w:val="NormaleWeb"/>
        <w:jc w:val="both"/>
      </w:pPr>
      <w:r>
        <w:rPr>
          <w:rFonts w:ascii="Verdana" w:hAnsi="Verdana" w:cs="Verdana"/>
          <w:sz w:val="18"/>
        </w:rPr>
        <w:t>Per quanto riguar</w:t>
      </w:r>
      <w:r>
        <w:rPr>
          <w:rFonts w:ascii="Verdana" w:hAnsi="Verdana" w:cs="Verdana"/>
          <w:sz w:val="18"/>
        </w:rPr>
        <w:t>da gli indirizzi di residenza si devono inserire quelli dichiarati nella carta intestata. Per quelli degli enti pubblici andrà sempre inserito l’indirizzo giuridico dichiarato. Per gli uffici decentrati quello della sede dell’ufficio. Non devono essere ins</w:t>
      </w:r>
      <w:r>
        <w:rPr>
          <w:rFonts w:ascii="Verdana" w:hAnsi="Verdana" w:cs="Verdana"/>
          <w:sz w:val="18"/>
        </w:rPr>
        <w:t xml:space="preserve">erite posizioni in anagrafica incomplete di parte dell’indirizzo: luogo, provincia, via, numero civico, codice avviamento postale. Tutti i dati relativi all’indirizzo devono essere posti nell’apposita stringa e non essere anticipati nella stringa del nome </w:t>
      </w:r>
      <w:r>
        <w:rPr>
          <w:rFonts w:ascii="Verdana" w:hAnsi="Verdana" w:cs="Verdana"/>
          <w:sz w:val="18"/>
        </w:rPr>
        <w:t>o del cognome o intestazione:</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COMUNE DI BRESCIA</w:t>
      </w:r>
      <w:r>
        <w:br/>
      </w:r>
      <w:r>
        <w:rPr>
          <w:rFonts w:ascii="Verdana" w:hAnsi="Verdana" w:cs="Verdana"/>
          <w:b/>
          <w:sz w:val="18"/>
        </w:rPr>
        <w:t>no</w:t>
      </w:r>
      <w:r>
        <w:rPr>
          <w:rFonts w:ascii="Verdana" w:hAnsi="Verdana" w:cs="Verdana"/>
          <w:sz w:val="18"/>
        </w:rPr>
        <w:t xml:space="preserve"> COMUNE DI BRESCIA </w:t>
      </w:r>
      <w:proofErr w:type="spellStart"/>
      <w:r>
        <w:rPr>
          <w:rFonts w:ascii="Verdana" w:hAnsi="Verdana" w:cs="Verdana"/>
          <w:sz w:val="18"/>
        </w:rPr>
        <w:t>cap</w:t>
      </w:r>
      <w:proofErr w:type="spellEnd"/>
      <w:r>
        <w:rPr>
          <w:rFonts w:ascii="Verdana" w:hAnsi="Verdana" w:cs="Verdana"/>
          <w:sz w:val="18"/>
        </w:rPr>
        <w:t xml:space="preserve"> 25100</w:t>
      </w:r>
      <w:r>
        <w:br/>
      </w:r>
      <w:r>
        <w:rPr>
          <w:rFonts w:ascii="Verdana" w:hAnsi="Verdana" w:cs="Verdana"/>
          <w:b/>
          <w:sz w:val="18"/>
        </w:rPr>
        <w:t>no</w:t>
      </w:r>
      <w:r>
        <w:rPr>
          <w:rFonts w:ascii="Verdana" w:hAnsi="Verdana" w:cs="Verdana"/>
          <w:sz w:val="18"/>
        </w:rPr>
        <w:t xml:space="preserve"> COMUNE DI BRESCIA - PIAZZA LOGGIA</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Via Cavour, 37 - 25010 Brescia</w:t>
      </w:r>
      <w:r>
        <w:br/>
      </w:r>
      <w:r>
        <w:rPr>
          <w:rFonts w:ascii="Verdana" w:hAnsi="Verdana" w:cs="Verdana"/>
          <w:b/>
          <w:sz w:val="18"/>
        </w:rPr>
        <w:t>si</w:t>
      </w:r>
      <w:r>
        <w:rPr>
          <w:rFonts w:ascii="Verdana" w:hAnsi="Verdana" w:cs="Verdana"/>
          <w:sz w:val="18"/>
        </w:rPr>
        <w:t xml:space="preserve"> Piazza Giuseppe Mazzini, 23 - 25100 Brescia</w:t>
      </w:r>
      <w:r>
        <w:br/>
      </w:r>
      <w:r>
        <w:rPr>
          <w:rFonts w:ascii="Verdana" w:hAnsi="Verdana" w:cs="Verdana"/>
          <w:b/>
          <w:sz w:val="18"/>
        </w:rPr>
        <w:t>si</w:t>
      </w:r>
      <w:r>
        <w:rPr>
          <w:rFonts w:ascii="Verdana" w:hAnsi="Verdana" w:cs="Verdana"/>
          <w:sz w:val="18"/>
        </w:rPr>
        <w:t xml:space="preserve"> Piazza G. Mazzini, 23 - 25100 Brescia</w:t>
      </w:r>
      <w:r>
        <w:br/>
      </w:r>
      <w:r>
        <w:rPr>
          <w:rFonts w:ascii="Verdana" w:hAnsi="Verdana" w:cs="Verdana"/>
          <w:b/>
          <w:sz w:val="18"/>
        </w:rPr>
        <w:t>no</w:t>
      </w:r>
      <w:r>
        <w:rPr>
          <w:rFonts w:ascii="Verdana" w:hAnsi="Verdana" w:cs="Verdana"/>
          <w:sz w:val="18"/>
        </w:rPr>
        <w:t xml:space="preserve"> p.za G. Mazzini, n 23 - 25100 Brescia</w:t>
      </w:r>
    </w:p>
    <w:p w:rsidR="006227E0" w:rsidRDefault="005339C6">
      <w:pPr>
        <w:pStyle w:val="NormaleWeb"/>
      </w:pPr>
      <w:r>
        <w:rPr>
          <w:rFonts w:ascii="Verdana" w:hAnsi="Verdana" w:cs="Verdana"/>
          <w:b/>
          <w:sz w:val="18"/>
        </w:rPr>
        <w:t>Oggetto</w:t>
      </w:r>
    </w:p>
    <w:p w:rsidR="006227E0" w:rsidRDefault="005339C6">
      <w:pPr>
        <w:pStyle w:val="NormaleWeb"/>
        <w:jc w:val="both"/>
      </w:pPr>
      <w:r>
        <w:rPr>
          <w:rFonts w:ascii="Verdana" w:hAnsi="Verdana" w:cs="Verdana"/>
          <w:sz w:val="18"/>
        </w:rPr>
        <w:t>L’oggetto è la sintesi dei contenuti di carattere giuridico, amministrativo e narrativo di un documento. Oltre a costituire un ambito per la ricerca del documento, l’oggetto ha la fondamentale funzione di cont</w:t>
      </w:r>
      <w:r>
        <w:rPr>
          <w:rFonts w:ascii="Verdana" w:hAnsi="Verdana" w:cs="Verdana"/>
          <w:sz w:val="18"/>
        </w:rPr>
        <w:t>ribuire a identificarlo e a definirne la relazione con il fascicolo e con gli altri elementi del contesto documentario a cui appartiene. Preliminare alla redazione dell’oggetto è l’operazione di analisi e di interpretazione del documento. Per un’interpreta</w:t>
      </w:r>
      <w:r>
        <w:rPr>
          <w:rFonts w:ascii="Verdana" w:hAnsi="Verdana" w:cs="Verdana"/>
          <w:sz w:val="18"/>
        </w:rPr>
        <w:t>zione corretta del documento e per l’elaborazione di un oggetto significativo è indispensabile definire criteri rigorosi di normalizzazione. La redazione dell’oggetto non si limita alla mera trascrizione dell’oggetto presente nel documento. L’oggetto del d</w:t>
      </w:r>
      <w:r>
        <w:rPr>
          <w:rFonts w:ascii="Verdana" w:hAnsi="Verdana" w:cs="Verdana"/>
          <w:sz w:val="18"/>
        </w:rPr>
        <w:t>ocumento non replica l’oggetto del fascicolo. Utilizzare una descrizione in grado di far comprendere l'azione amministrativa rappresentata nel documento, procedendo dal generale al particolare. Di regola, è preferibile utilizzare parole chiave che faciliti</w:t>
      </w:r>
      <w:r>
        <w:rPr>
          <w:rFonts w:ascii="Verdana" w:hAnsi="Verdana" w:cs="Verdana"/>
          <w:sz w:val="18"/>
        </w:rPr>
        <w:t>no la ricerca in modalità informatica. L’oggetto deve sempre contenere almeno un punto di accesso significativo e discriminante, cioè un elemento descrittivo, una parola chiave che consenta di identificare e di distinguere documenti solo apparentemente ide</w:t>
      </w:r>
      <w:r>
        <w:rPr>
          <w:rFonts w:ascii="Verdana" w:hAnsi="Verdana" w:cs="Verdana"/>
          <w:sz w:val="18"/>
        </w:rPr>
        <w:t>ntici. È buona norma riportare all'inizio, soprattutto per i documenti inerenti ad attività procedimentali, la denominazione del procedimento corrispondente. L’oggetto deve essere coerente, essenziale, significativo.</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Si rilascia una attestazione a fini </w:t>
      </w:r>
      <w:r>
        <w:rPr>
          <w:rFonts w:ascii="Verdana" w:hAnsi="Verdana" w:cs="Verdana"/>
          <w:sz w:val="18"/>
        </w:rPr>
        <w:t>pensionistici sui servizi prestati anteriormente alla nomina ai sensi dell’art. 145 del DPR 29 dicembre 1973, n 1092.</w:t>
      </w:r>
      <w:r>
        <w:br/>
      </w:r>
      <w:proofErr w:type="spellStart"/>
      <w:r>
        <w:rPr>
          <w:rFonts w:ascii="Verdana" w:hAnsi="Verdana" w:cs="Verdana"/>
          <w:b/>
          <w:sz w:val="18"/>
        </w:rPr>
        <w:t>no</w:t>
      </w:r>
      <w:proofErr w:type="spellEnd"/>
      <w:r>
        <w:rPr>
          <w:rFonts w:ascii="Verdana" w:hAnsi="Verdana" w:cs="Verdana"/>
          <w:sz w:val="18"/>
        </w:rPr>
        <w:t xml:space="preserve"> Dichiarazione ai sensi dell’art. 145 del DPR 29.12.73, n. 1092</w:t>
      </w:r>
    </w:p>
    <w:p w:rsidR="006227E0" w:rsidRDefault="005339C6">
      <w:pPr>
        <w:pStyle w:val="NormaleWeb"/>
        <w:ind w:left="600"/>
      </w:pPr>
      <w:r>
        <w:rPr>
          <w:rFonts w:ascii="Verdana" w:hAnsi="Verdana" w:cs="Verdana"/>
          <w:b/>
          <w:sz w:val="18"/>
        </w:rPr>
        <w:t>si</w:t>
      </w:r>
      <w:r>
        <w:rPr>
          <w:rFonts w:ascii="Verdana" w:hAnsi="Verdana" w:cs="Verdana"/>
          <w:sz w:val="18"/>
        </w:rPr>
        <w:t xml:space="preserve"> Comunica i risultati dell’indagine di mercato per l’acquisto di telec</w:t>
      </w:r>
      <w:r>
        <w:rPr>
          <w:rFonts w:ascii="Verdana" w:hAnsi="Verdana" w:cs="Verdana"/>
          <w:sz w:val="18"/>
        </w:rPr>
        <w:t>omandi programmabili e ricevitori</w:t>
      </w:r>
      <w:r>
        <w:br/>
      </w:r>
      <w:r>
        <w:rPr>
          <w:rFonts w:ascii="Verdana" w:hAnsi="Verdana" w:cs="Verdana"/>
          <w:b/>
          <w:sz w:val="18"/>
        </w:rPr>
        <w:t>no</w:t>
      </w:r>
      <w:r>
        <w:rPr>
          <w:rFonts w:ascii="Verdana" w:hAnsi="Verdana" w:cs="Verdana"/>
          <w:sz w:val="18"/>
        </w:rPr>
        <w:t xml:space="preserve"> Indagine di mercato per l’acquisto di 60 telecomandi programmabili e di 60 ricevitori necessari per il controllo unificato e semplificato di apparati multimediali nell’ambito del progetto “Potenziamento e diffusione del</w:t>
      </w:r>
      <w:r>
        <w:rPr>
          <w:rFonts w:ascii="Verdana" w:hAnsi="Verdana" w:cs="Verdana"/>
          <w:sz w:val="18"/>
        </w:rPr>
        <w:t>la cultura multimediale per l’apprendimento e per lo sviluppo delle conoscenze, nell’ambito delle aule della Facoltà di ingegneria”</w:t>
      </w:r>
    </w:p>
    <w:p w:rsidR="006227E0" w:rsidRDefault="005339C6">
      <w:pPr>
        <w:pStyle w:val="NormaleWeb"/>
        <w:jc w:val="both"/>
      </w:pPr>
      <w:r>
        <w:rPr>
          <w:rFonts w:ascii="Verdana" w:hAnsi="Verdana" w:cs="Verdana"/>
          <w:sz w:val="18"/>
        </w:rPr>
        <w:t>Nel caso in cui un documento contenga una sequenza numerica riferita a selezioni, gare, concorsi o altro, è significativo re</w:t>
      </w:r>
      <w:r>
        <w:rPr>
          <w:rFonts w:ascii="Verdana" w:hAnsi="Verdana" w:cs="Verdana"/>
          <w:sz w:val="18"/>
        </w:rPr>
        <w:t>digere l’oggetto riportando tutti i numeri di riferimento della sequenza:</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Avviso di indizione delle selezioni pubbliche </w:t>
      </w:r>
      <w:proofErr w:type="spellStart"/>
      <w:r>
        <w:rPr>
          <w:rFonts w:ascii="Verdana" w:hAnsi="Verdana" w:cs="Verdana"/>
          <w:sz w:val="18"/>
        </w:rPr>
        <w:t>nn</w:t>
      </w:r>
      <w:proofErr w:type="spellEnd"/>
      <w:r>
        <w:rPr>
          <w:rFonts w:ascii="Verdana" w:hAnsi="Verdana" w:cs="Verdana"/>
          <w:sz w:val="18"/>
        </w:rPr>
        <w:t xml:space="preserve"> 2008N60 - 2008N61 -2008N62 - 2008N63 - 2008N64 - 2008N65</w:t>
      </w:r>
      <w:r>
        <w:br/>
      </w:r>
      <w:r>
        <w:rPr>
          <w:rFonts w:ascii="Verdana" w:hAnsi="Verdana" w:cs="Verdana"/>
          <w:b/>
          <w:sz w:val="18"/>
        </w:rPr>
        <w:t>no</w:t>
      </w:r>
      <w:r>
        <w:rPr>
          <w:rFonts w:ascii="Verdana" w:hAnsi="Verdana" w:cs="Verdana"/>
          <w:sz w:val="18"/>
        </w:rPr>
        <w:t xml:space="preserve"> Avviso di indizione selezioni pubbliche dal n. 2008N60 al n. 2008N65</w:t>
      </w:r>
    </w:p>
    <w:p w:rsidR="006227E0" w:rsidRDefault="005339C6">
      <w:pPr>
        <w:pStyle w:val="NormaleWeb"/>
        <w:jc w:val="both"/>
      </w:pPr>
      <w:r>
        <w:rPr>
          <w:rFonts w:ascii="Verdana" w:hAnsi="Verdana" w:cs="Verdana"/>
          <w:sz w:val="18"/>
        </w:rPr>
        <w:t>L</w:t>
      </w:r>
      <w:r>
        <w:rPr>
          <w:rFonts w:ascii="Verdana" w:hAnsi="Verdana" w:cs="Verdana"/>
          <w:sz w:val="18"/>
        </w:rPr>
        <w:t>a descrizione dell’oggetto di un documento ricevuto in copia per conoscenza, per cui l’azione principale non è rivolta all’ente destinatario in copia ma al destinatario principale, deve essere integrata con la dicitura “in copia per conoscenza”.</w:t>
      </w:r>
    </w:p>
    <w:p w:rsidR="006227E0" w:rsidRDefault="005339C6">
      <w:pPr>
        <w:pStyle w:val="NormaleWeb"/>
        <w:ind w:left="600"/>
      </w:pPr>
      <w:r>
        <w:rPr>
          <w:rFonts w:ascii="Verdana" w:hAnsi="Verdana" w:cs="Verdana"/>
          <w:b/>
          <w:sz w:val="18"/>
        </w:rPr>
        <w:t>si</w:t>
      </w:r>
      <w:r>
        <w:rPr>
          <w:rFonts w:ascii="Verdana" w:hAnsi="Verdana" w:cs="Verdana"/>
          <w:sz w:val="18"/>
        </w:rPr>
        <w:t xml:space="preserve"> Trasmet</w:t>
      </w:r>
      <w:r>
        <w:rPr>
          <w:rFonts w:ascii="Verdana" w:hAnsi="Verdana" w:cs="Verdana"/>
          <w:sz w:val="18"/>
        </w:rPr>
        <w:t>te, in copia per conoscenza, il decreto di approvazione degli atti del concorso 2009N43 per i successivi adempimenti – Destinatario principale è il Ministero degli affari esteri</w:t>
      </w:r>
      <w:r>
        <w:br/>
      </w:r>
      <w:proofErr w:type="spellStart"/>
      <w:r>
        <w:rPr>
          <w:rFonts w:ascii="Verdana" w:hAnsi="Verdana" w:cs="Verdana"/>
          <w:b/>
          <w:sz w:val="18"/>
        </w:rPr>
        <w:t>no</w:t>
      </w:r>
      <w:proofErr w:type="spellEnd"/>
      <w:r>
        <w:rPr>
          <w:rFonts w:ascii="Verdana" w:hAnsi="Verdana" w:cs="Verdana"/>
          <w:sz w:val="18"/>
        </w:rPr>
        <w:t xml:space="preserve"> Trasmette il decreto di approvazione degli atti del concorso 2009N43 per i </w:t>
      </w:r>
      <w:r>
        <w:rPr>
          <w:rFonts w:ascii="Verdana" w:hAnsi="Verdana" w:cs="Verdana"/>
          <w:sz w:val="18"/>
        </w:rPr>
        <w:t>successivi adempimenti</w:t>
      </w:r>
    </w:p>
    <w:p w:rsidR="006227E0" w:rsidRDefault="005339C6">
      <w:pPr>
        <w:pStyle w:val="NormaleWeb"/>
        <w:jc w:val="both"/>
      </w:pPr>
      <w:r>
        <w:rPr>
          <w:rFonts w:ascii="Verdana" w:hAnsi="Verdana" w:cs="Verdana"/>
          <w:sz w:val="18"/>
        </w:rPr>
        <w:t>Nella redazione dell’oggetto l’ente, o almeno il servizio archivistico, deve utilizzare un lessico comune e condiviso, allo scopo di normalizzare la registrazione della corrispondenza, in modo da agevolare la ricerca delle informazio</w:t>
      </w:r>
      <w:r>
        <w:rPr>
          <w:rFonts w:ascii="Verdana" w:hAnsi="Verdana" w:cs="Verdana"/>
          <w:sz w:val="18"/>
        </w:rPr>
        <w:t>ni e dei documenti. È opportuno preferire il verbo nella forma attiva e affermativa. Il verbo in forma diretta può essere usato sia se l’oggetto è formulato attraverso una sintesi discorsiva, secondo l’ordine naturale della sintassi italiana, sia se l’ogge</w:t>
      </w:r>
      <w:r>
        <w:rPr>
          <w:rFonts w:ascii="Verdana" w:hAnsi="Verdana" w:cs="Verdana"/>
          <w:sz w:val="18"/>
        </w:rPr>
        <w:t>tto è formato da una stringa che procede dal generale al particolare.</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Bando di concorso per n 1 posto per dirigente delle professioni sanitarie infermieristiche -Nomina della commissione giudicatrice.</w:t>
      </w:r>
    </w:p>
    <w:p w:rsidR="006227E0" w:rsidRDefault="005339C6">
      <w:pPr>
        <w:pStyle w:val="NormaleWeb"/>
        <w:jc w:val="both"/>
      </w:pPr>
      <w:r>
        <w:rPr>
          <w:rFonts w:ascii="Verdana" w:hAnsi="Verdana" w:cs="Verdana"/>
          <w:sz w:val="18"/>
        </w:rPr>
        <w:t>L’oggetto di un documento si redige tenendo conto de</w:t>
      </w:r>
      <w:r>
        <w:rPr>
          <w:rFonts w:ascii="Verdana" w:hAnsi="Verdana" w:cs="Verdana"/>
          <w:sz w:val="18"/>
        </w:rPr>
        <w:t xml:space="preserve">lle disposizioni vigenti in materia di protezione dei dati personali garantendo il rispetto dei principi di pertinenza e non eccedenza e di indispensabilità, previsti dal </w:t>
      </w:r>
      <w:proofErr w:type="spellStart"/>
      <w:r>
        <w:rPr>
          <w:rFonts w:ascii="Verdana" w:hAnsi="Verdana" w:cs="Verdana"/>
          <w:sz w:val="18"/>
        </w:rPr>
        <w:t>D.Lgs.</w:t>
      </w:r>
      <w:proofErr w:type="spellEnd"/>
      <w:r>
        <w:rPr>
          <w:rFonts w:ascii="Verdana" w:hAnsi="Verdana" w:cs="Verdana"/>
          <w:sz w:val="18"/>
        </w:rPr>
        <w:t xml:space="preserve"> 196/2003.</w:t>
      </w:r>
    </w:p>
    <w:p w:rsidR="006227E0" w:rsidRDefault="005339C6">
      <w:pPr>
        <w:pStyle w:val="NormaleWeb"/>
        <w:ind w:left="600"/>
      </w:pPr>
      <w:r>
        <w:rPr>
          <w:rFonts w:ascii="Verdana" w:hAnsi="Verdana" w:cs="Verdana"/>
          <w:b/>
          <w:sz w:val="18"/>
        </w:rPr>
        <w:t>si</w:t>
      </w:r>
      <w:r>
        <w:rPr>
          <w:rFonts w:ascii="Verdana" w:hAnsi="Verdana" w:cs="Verdana"/>
          <w:sz w:val="18"/>
        </w:rPr>
        <w:t xml:space="preserve"> Dichiara la cessazione del diritto alle detrazioni d’imposta per </w:t>
      </w:r>
      <w:r>
        <w:rPr>
          <w:rFonts w:ascii="Verdana" w:hAnsi="Verdana" w:cs="Verdana"/>
          <w:sz w:val="18"/>
        </w:rPr>
        <w:t>familiari a decorrere dal 1° gennaio 2009</w:t>
      </w:r>
      <w:r>
        <w:br/>
      </w:r>
      <w:r>
        <w:rPr>
          <w:rFonts w:ascii="Verdana" w:hAnsi="Verdana" w:cs="Verdana"/>
          <w:b/>
          <w:sz w:val="18"/>
        </w:rPr>
        <w:t>no</w:t>
      </w:r>
      <w:r>
        <w:rPr>
          <w:rFonts w:ascii="Verdana" w:hAnsi="Verdana" w:cs="Verdana"/>
          <w:sz w:val="18"/>
        </w:rPr>
        <w:t xml:space="preserve"> Dichiarazione relativa alla cessazione del diritto alle detrazioni d’imposta per la figlia Giovanna Verdi, nata il 26 novembre 2007 a decorrere dal 1/1/09.</w:t>
      </w:r>
    </w:p>
    <w:p w:rsidR="006227E0" w:rsidRDefault="005339C6">
      <w:pPr>
        <w:pStyle w:val="NormaleWeb"/>
        <w:ind w:left="600"/>
      </w:pPr>
      <w:r>
        <w:rPr>
          <w:rFonts w:ascii="Verdana" w:hAnsi="Verdana" w:cs="Verdana"/>
          <w:b/>
          <w:sz w:val="18"/>
        </w:rPr>
        <w:t>si</w:t>
      </w:r>
      <w:r>
        <w:rPr>
          <w:rFonts w:ascii="Verdana" w:hAnsi="Verdana" w:cs="Verdana"/>
          <w:sz w:val="18"/>
        </w:rPr>
        <w:t xml:space="preserve"> Chiede l’aspettativa volontaria dal servizio a decorrere dal 1° febbraio 2008</w:t>
      </w:r>
      <w:r>
        <w:br/>
      </w:r>
      <w:r>
        <w:rPr>
          <w:rFonts w:ascii="Verdana" w:hAnsi="Verdana" w:cs="Verdana"/>
          <w:b/>
          <w:sz w:val="18"/>
        </w:rPr>
        <w:t>no</w:t>
      </w:r>
      <w:r>
        <w:rPr>
          <w:rFonts w:ascii="Verdana" w:hAnsi="Verdana" w:cs="Verdana"/>
          <w:sz w:val="18"/>
        </w:rPr>
        <w:t xml:space="preserve"> Richiesta di concessione aspettativa volontaria dal servizio per gravi motivi di salute a seguito dell’incidente automobilistico del 24/01/2008 a decorrere dal 01/02/2015</w:t>
      </w:r>
    </w:p>
    <w:p w:rsidR="006227E0" w:rsidRDefault="005339C6">
      <w:pPr>
        <w:pStyle w:val="NormaleWeb"/>
        <w:jc w:val="both"/>
      </w:pPr>
      <w:r>
        <w:rPr>
          <w:rFonts w:ascii="Verdana" w:hAnsi="Verdana" w:cs="Verdana"/>
          <w:sz w:val="18"/>
        </w:rPr>
        <w:t>L’o</w:t>
      </w:r>
      <w:r>
        <w:rPr>
          <w:rFonts w:ascii="Verdana" w:hAnsi="Verdana" w:cs="Verdana"/>
          <w:sz w:val="18"/>
        </w:rPr>
        <w:t>ggetto non deve contenere riferimenti normativi muti o richiami non espliciti. Non è corretto, quindi, redigere l’oggetto di un documento limitandosi a citare un riferimento normativo senza ulteriori specificazioni. Quando risulta necessario indicare nell’</w:t>
      </w:r>
      <w:r>
        <w:rPr>
          <w:rFonts w:ascii="Verdana" w:hAnsi="Verdana" w:cs="Verdana"/>
          <w:sz w:val="18"/>
        </w:rPr>
        <w:t>oggetto di un documento uno o più riferimenti normativi, essi devono essere scritti per esteso o comunque in modo tale da far comprendere chiaramente al lettore a quale norma si sia inteso fare rinvio.</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Decreta l’individuazione delle aree organizzative o</w:t>
      </w:r>
      <w:r>
        <w:rPr>
          <w:rFonts w:ascii="Verdana" w:hAnsi="Verdana" w:cs="Verdana"/>
          <w:sz w:val="18"/>
        </w:rPr>
        <w:t>mogenee - AOO ai sensi dell’art 50 del DPR 28 dicembre 2000, n 445</w:t>
      </w:r>
      <w:r>
        <w:br/>
      </w:r>
      <w:r>
        <w:rPr>
          <w:rFonts w:ascii="Verdana" w:hAnsi="Verdana" w:cs="Verdana"/>
          <w:b/>
          <w:sz w:val="18"/>
        </w:rPr>
        <w:t>no</w:t>
      </w:r>
      <w:r>
        <w:rPr>
          <w:rFonts w:ascii="Verdana" w:hAnsi="Verdana" w:cs="Verdana"/>
          <w:sz w:val="18"/>
        </w:rPr>
        <w:t xml:space="preserve"> DPR 445/2000. Individuazione AOO</w:t>
      </w:r>
    </w:p>
    <w:p w:rsidR="006227E0" w:rsidRDefault="005339C6">
      <w:pPr>
        <w:pStyle w:val="NormaleWeb"/>
        <w:ind w:left="600"/>
      </w:pPr>
      <w:r>
        <w:rPr>
          <w:rFonts w:ascii="Verdana" w:hAnsi="Verdana" w:cs="Verdana"/>
          <w:b/>
          <w:sz w:val="18"/>
        </w:rPr>
        <w:t>si</w:t>
      </w:r>
      <w:r>
        <w:rPr>
          <w:rFonts w:ascii="Verdana" w:hAnsi="Verdana" w:cs="Verdana"/>
          <w:sz w:val="18"/>
        </w:rPr>
        <w:t xml:space="preserve"> Chiede un contributo per interventi su archivi non statali ai sensi degli artt. 35 e36 del </w:t>
      </w:r>
      <w:proofErr w:type="spellStart"/>
      <w:r>
        <w:rPr>
          <w:rFonts w:ascii="Verdana" w:hAnsi="Verdana" w:cs="Verdana"/>
          <w:sz w:val="18"/>
        </w:rPr>
        <w:t>D.Lgs</w:t>
      </w:r>
      <w:proofErr w:type="spellEnd"/>
      <w:r>
        <w:rPr>
          <w:rFonts w:ascii="Verdana" w:hAnsi="Verdana" w:cs="Verdana"/>
          <w:sz w:val="18"/>
        </w:rPr>
        <w:t xml:space="preserve"> n 42-2004 - Codice dei beni culturali e del paesaggio</w:t>
      </w:r>
      <w:r>
        <w:br/>
      </w:r>
      <w:r>
        <w:rPr>
          <w:rFonts w:ascii="Verdana" w:hAnsi="Verdana" w:cs="Verdana"/>
          <w:b/>
          <w:sz w:val="18"/>
        </w:rPr>
        <w:t>no</w:t>
      </w:r>
      <w:r>
        <w:rPr>
          <w:rFonts w:ascii="Verdana" w:hAnsi="Verdana" w:cs="Verdana"/>
          <w:sz w:val="18"/>
        </w:rPr>
        <w:t xml:space="preserve"> Domande ex artt. 35-36 </w:t>
      </w:r>
      <w:proofErr w:type="spellStart"/>
      <w:r>
        <w:rPr>
          <w:rFonts w:ascii="Verdana" w:hAnsi="Verdana" w:cs="Verdana"/>
          <w:sz w:val="18"/>
        </w:rPr>
        <w:t>D.Lgs</w:t>
      </w:r>
      <w:proofErr w:type="spellEnd"/>
      <w:r>
        <w:rPr>
          <w:rFonts w:ascii="Verdana" w:hAnsi="Verdana" w:cs="Verdana"/>
          <w:sz w:val="18"/>
        </w:rPr>
        <w:t xml:space="preserve"> 42-2004</w:t>
      </w:r>
    </w:p>
    <w:p w:rsidR="006227E0" w:rsidRDefault="005339C6">
      <w:pPr>
        <w:pStyle w:val="NormaleWeb"/>
        <w:jc w:val="both"/>
      </w:pPr>
      <w:r>
        <w:rPr>
          <w:rFonts w:ascii="Verdana" w:hAnsi="Verdana" w:cs="Verdana"/>
          <w:sz w:val="18"/>
        </w:rPr>
        <w:t>I moduli istituzionali si descrivono per esteso. Alla forma estesa del modulo segue l’acronimo, separato da un trattino, preceduto e seguito da uno spazio. L’acronimo è riportato con caratteri maiuscoli e senza punt</w:t>
      </w:r>
      <w:r>
        <w:rPr>
          <w:rFonts w:ascii="Verdana" w:hAnsi="Verdana" w:cs="Verdana"/>
          <w:sz w:val="18"/>
        </w:rPr>
        <w:t>i di separazione.</w:t>
      </w:r>
    </w:p>
    <w:p w:rsidR="006227E0" w:rsidRDefault="005339C6">
      <w:pPr>
        <w:pStyle w:val="NormaleWeb"/>
        <w:ind w:left="600"/>
      </w:pPr>
      <w:proofErr w:type="spellStart"/>
      <w:r>
        <w:rPr>
          <w:rFonts w:ascii="Verdana" w:hAnsi="Verdana" w:cs="Verdana"/>
          <w:b/>
          <w:sz w:val="18"/>
        </w:rPr>
        <w:t>si</w:t>
      </w:r>
      <w:proofErr w:type="spellEnd"/>
      <w:r>
        <w:rPr>
          <w:rFonts w:ascii="Verdana" w:hAnsi="Verdana" w:cs="Verdana"/>
          <w:sz w:val="18"/>
        </w:rPr>
        <w:t xml:space="preserve"> Documento unico di regolarità contributiva - DURC</w:t>
      </w:r>
      <w:r>
        <w:br/>
      </w:r>
      <w:r>
        <w:rPr>
          <w:rFonts w:ascii="Verdana" w:hAnsi="Verdana" w:cs="Verdana"/>
          <w:b/>
          <w:sz w:val="18"/>
        </w:rPr>
        <w:t>si</w:t>
      </w:r>
      <w:r>
        <w:rPr>
          <w:rFonts w:ascii="Verdana" w:hAnsi="Verdana" w:cs="Verdana"/>
          <w:sz w:val="18"/>
        </w:rPr>
        <w:t xml:space="preserve"> Modulo n 4 per l’anagrafe della popolazione residente - APR4</w:t>
      </w:r>
      <w:r>
        <w:br/>
      </w:r>
      <w:r>
        <w:rPr>
          <w:rFonts w:ascii="Verdana" w:hAnsi="Verdana" w:cs="Verdana"/>
          <w:b/>
          <w:sz w:val="18"/>
        </w:rPr>
        <w:t>si</w:t>
      </w:r>
      <w:r>
        <w:rPr>
          <w:rFonts w:ascii="Verdana" w:hAnsi="Verdana" w:cs="Verdana"/>
          <w:sz w:val="18"/>
        </w:rPr>
        <w:t xml:space="preserve"> Modulo di pagamento unificato - F24</w:t>
      </w:r>
    </w:p>
    <w:p w:rsidR="006227E0" w:rsidRDefault="005339C6">
      <w:pPr>
        <w:pStyle w:val="NormaleWeb"/>
      </w:pPr>
      <w:r>
        <w:rPr>
          <w:rFonts w:ascii="Verdana" w:hAnsi="Verdana" w:cs="Verdana"/>
          <w:b/>
          <w:sz w:val="18"/>
        </w:rPr>
        <w:t>Casi particolari</w:t>
      </w:r>
    </w:p>
    <w:p w:rsidR="006227E0" w:rsidRDefault="005339C6">
      <w:pPr>
        <w:pStyle w:val="NormaleWeb"/>
        <w:jc w:val="both"/>
      </w:pPr>
      <w:r>
        <w:rPr>
          <w:rFonts w:ascii="Verdana" w:hAnsi="Verdana" w:cs="Verdana"/>
          <w:sz w:val="18"/>
        </w:rPr>
        <w:t>Tutti i casi particolari vengano discussi con il Responsabile per</w:t>
      </w:r>
      <w:r>
        <w:rPr>
          <w:rFonts w:ascii="Verdana" w:hAnsi="Verdana" w:cs="Verdana"/>
          <w:sz w:val="18"/>
        </w:rPr>
        <w:t xml:space="preserve"> la gestione documentale prima dell'inserimento nella banca dati.</w:t>
      </w:r>
    </w:p>
    <w:p w:rsidR="006227E0" w:rsidRDefault="005339C6">
      <w:pPr>
        <w:spacing w:after="0"/>
        <w:jc w:val="both"/>
        <w:rPr>
          <w:rFonts w:ascii="Verdana" w:hAnsi="Verdana" w:cs="Verdana"/>
          <w:sz w:val="18"/>
        </w:rPr>
      </w:pPr>
      <w:r>
        <w:rPr>
          <w:rFonts w:ascii="Verdana" w:hAnsi="Verdana" w:cs="Verdana"/>
          <w:b/>
          <w:sz w:val="18"/>
        </w:rPr>
        <w:t>La banca/e dati dell’anagrafica/</w:t>
      </w:r>
      <w:proofErr w:type="spellStart"/>
      <w:r>
        <w:rPr>
          <w:rFonts w:ascii="Verdana" w:hAnsi="Verdana" w:cs="Verdana"/>
          <w:b/>
          <w:sz w:val="18"/>
        </w:rPr>
        <w:t>he</w:t>
      </w:r>
      <w:proofErr w:type="spellEnd"/>
      <w:r>
        <w:rPr>
          <w:rFonts w:ascii="Verdana" w:hAnsi="Verdana" w:cs="Verdana"/>
          <w:b/>
          <w:sz w:val="18"/>
        </w:rPr>
        <w:t xml:space="preserve"> non deve/devono essere compilata/e con dati parziali.</w:t>
      </w:r>
    </w:p>
    <w:sectPr w:rsidR="006227E0">
      <w:headerReference w:type="default" r:id="rId6"/>
      <w:footerReference w:type="default" r:id="rId7"/>
      <w:pgSz w:w="11906" w:h="16838"/>
      <w:pgMar w:top="3402" w:right="851" w:bottom="851" w:left="851" w:header="284"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5339C6">
      <w:pPr>
        <w:spacing w:after="0" w:line="240" w:lineRule="auto"/>
      </w:pPr>
      <w:r>
        <w:separator/>
      </w:r>
    </w:p>
  </w:endnote>
  <w:endnote w:type="continuationSeparator" w:id="0">
    <w:p w:rsidR="00000000" w:rsidRDefault="00533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wis721 BdOul B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7E0" w:rsidRDefault="005339C6">
    <w:pPr>
      <w:pStyle w:val="Pidipagina"/>
      <w:spacing w:after="120"/>
      <w:jc w:val="center"/>
      <w:rPr>
        <w:rFonts w:ascii="Verdana" w:hAnsi="Verdana" w:cs="Verdana"/>
        <w:sz w:val="14"/>
      </w:rPr>
    </w:pPr>
    <w:r>
      <w:rPr>
        <w:rFonts w:ascii="Verdana" w:hAnsi="Verdana" w:cs="Verdana"/>
        <w:sz w:val="18"/>
      </w:rPr>
      <w:t xml:space="preserve">Pagina </w:t>
    </w:r>
    <w:r>
      <w:fldChar w:fldCharType="begin"/>
    </w:r>
    <w:r>
      <w:rPr>
        <w:rFonts w:ascii="Verdana" w:hAnsi="Verdana" w:cs="Verdana"/>
        <w:sz w:val="18"/>
      </w:rPr>
      <w:instrText>PAGE  \* Arabic  \* MERGEFORMAT</w:instrText>
    </w:r>
    <w:r>
      <w:fldChar w:fldCharType="separate"/>
    </w:r>
    <w:r>
      <w:rPr>
        <w:rFonts w:ascii="Verdana" w:hAnsi="Verdana" w:cs="Verdana"/>
        <w:noProof/>
        <w:sz w:val="18"/>
      </w:rPr>
      <w:t>8</w:t>
    </w:r>
    <w:r>
      <w:fldChar w:fldCharType="end"/>
    </w:r>
    <w:r>
      <w:rPr>
        <w:rFonts w:ascii="Verdana" w:hAnsi="Verdana" w:cs="Verdana"/>
        <w:sz w:val="18"/>
      </w:rPr>
      <w:t xml:space="preserve"> di </w:t>
    </w:r>
    <w:r>
      <w:fldChar w:fldCharType="begin"/>
    </w:r>
    <w:r>
      <w:rPr>
        <w:rFonts w:ascii="Verdana" w:hAnsi="Verdana" w:cs="Verdana"/>
        <w:sz w:val="18"/>
      </w:rPr>
      <w:instrText xml:space="preserve">NUMPAGES  \* Arabic  \* </w:instrText>
    </w:r>
    <w:r>
      <w:rPr>
        <w:rFonts w:ascii="Verdana" w:hAnsi="Verdana" w:cs="Verdana"/>
        <w:sz w:val="18"/>
      </w:rPr>
      <w:instrText>MERGEFORMAT</w:instrText>
    </w:r>
    <w:r>
      <w:fldChar w:fldCharType="separate"/>
    </w:r>
    <w:r>
      <w:rPr>
        <w:rFonts w:ascii="Verdana" w:hAnsi="Verdana" w:cs="Verdana"/>
        <w:noProof/>
        <w:sz w:val="18"/>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5339C6">
      <w:pPr>
        <w:spacing w:after="0" w:line="240" w:lineRule="auto"/>
      </w:pPr>
      <w:r>
        <w:separator/>
      </w:r>
    </w:p>
  </w:footnote>
  <w:footnote w:type="continuationSeparator" w:id="0">
    <w:p w:rsidR="00000000" w:rsidRDefault="005339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107" w:type="dxa"/>
        <w:right w:w="107" w:type="dxa"/>
      </w:tblCellMar>
      <w:tblLook w:val="04A0" w:firstRow="1" w:lastRow="0" w:firstColumn="1" w:lastColumn="0" w:noHBand="0" w:noVBand="1"/>
    </w:tblPr>
    <w:tblGrid>
      <w:gridCol w:w="1950"/>
      <w:gridCol w:w="7938"/>
    </w:tblGrid>
    <w:tr w:rsidR="006227E0">
      <w:tc>
        <w:tcPr>
          <w:tcW w:w="1950" w:type="dxa"/>
          <w:shd w:val="clear" w:color="auto" w:fill="auto"/>
        </w:tcPr>
        <w:p w:rsidR="006227E0" w:rsidRDefault="005339C6">
          <w:pPr>
            <w:pStyle w:val="Formale1"/>
            <w:rPr>
              <w:rFonts w:ascii="Swis721 BdOul BT" w:hAnsi="Swis721 BdOul BT" w:cs="Swis721 BdOul BT"/>
              <w:b/>
              <w:sz w:val="84"/>
            </w:rPr>
          </w:pPr>
          <w:r>
            <w:rPr>
              <w:noProof/>
            </w:rPr>
            <w:drawing>
              <wp:inline distT="0" distB="0" distL="0" distR="0">
                <wp:extent cx="942975" cy="10096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a:fillRect/>
                        </a:stretch>
                      </pic:blipFill>
                      <pic:spPr>
                        <a:xfrm>
                          <a:off x="0" y="0"/>
                          <a:ext cx="942975" cy="1009650"/>
                        </a:xfrm>
                        <a:prstGeom prst="rect">
                          <a:avLst/>
                        </a:prstGeom>
                      </pic:spPr>
                    </pic:pic>
                  </a:graphicData>
                </a:graphic>
              </wp:inline>
            </w:drawing>
          </w:r>
        </w:p>
      </w:tc>
      <w:tc>
        <w:tcPr>
          <w:tcW w:w="7938" w:type="dxa"/>
          <w:shd w:val="clear" w:color="auto" w:fill="auto"/>
        </w:tcPr>
        <w:p w:rsidR="006227E0" w:rsidRDefault="005339C6">
          <w:pPr>
            <w:pStyle w:val="Formale1"/>
            <w:spacing w:before="0" w:after="0"/>
            <w:jc w:val="center"/>
            <w:rPr>
              <w:rFonts w:ascii="Swis721 BdOul BT" w:hAnsi="Swis721 BdOul BT" w:cs="Swis721 BdOul BT"/>
              <w:b/>
              <w:sz w:val="84"/>
            </w:rPr>
          </w:pPr>
          <w:r>
            <w:rPr>
              <w:rFonts w:ascii="Swis721 BdOul BT" w:hAnsi="Swis721 BdOul BT" w:cs="Swis721 BdOul BT"/>
              <w:b/>
              <w:sz w:val="84"/>
            </w:rPr>
            <w:t>COMUNE di CEVO</w:t>
          </w:r>
        </w:p>
        <w:p w:rsidR="006227E0" w:rsidRDefault="005339C6">
          <w:pPr>
            <w:pStyle w:val="Formale1"/>
            <w:spacing w:before="0" w:after="0"/>
            <w:jc w:val="center"/>
            <w:rPr>
              <w:b/>
            </w:rPr>
          </w:pPr>
          <w:r>
            <w:rPr>
              <w:b/>
            </w:rPr>
            <w:t xml:space="preserve">Provincia di </w:t>
          </w:r>
          <w:r>
            <w:rPr>
              <w:b/>
            </w:rPr>
            <w:t>Brescia</w:t>
          </w:r>
        </w:p>
        <w:p w:rsidR="006227E0" w:rsidRDefault="006227E0">
          <w:pPr>
            <w:pStyle w:val="Formale1"/>
            <w:spacing w:before="0" w:after="0"/>
            <w:jc w:val="center"/>
            <w:rPr>
              <w:b/>
              <w:i/>
              <w:sz w:val="28"/>
            </w:rPr>
          </w:pPr>
        </w:p>
      </w:tc>
    </w:tr>
    <w:tr w:rsidR="006227E0">
      <w:tc>
        <w:tcPr>
          <w:tcW w:w="9888" w:type="dxa"/>
          <w:gridSpan w:val="2"/>
          <w:tcBorders>
            <w:bottom w:val="single" w:sz="8" w:space="0" w:color="000000"/>
          </w:tcBorders>
          <w:shd w:val="clear" w:color="auto" w:fill="auto"/>
        </w:tcPr>
        <w:p w:rsidR="006227E0" w:rsidRDefault="005339C6">
          <w:pPr>
            <w:pStyle w:val="Formale1"/>
            <w:jc w:val="center"/>
            <w:rPr>
              <w:rFonts w:ascii="Arial" w:hAnsi="Arial" w:cs="Arial"/>
              <w:sz w:val="16"/>
            </w:rPr>
          </w:pPr>
          <w:r>
            <w:rPr>
              <w:rFonts w:ascii="Arial" w:hAnsi="Arial" w:cs="Arial"/>
              <w:sz w:val="16"/>
            </w:rPr>
            <w:t xml:space="preserve">Via Roma, 22  CAP 25040 CEVO - tel.0364/634104 - fax 0364/634357  P.ta IVA 00592090989 - Cod. </w:t>
          </w:r>
          <w:proofErr w:type="spellStart"/>
          <w:r>
            <w:rPr>
              <w:rFonts w:ascii="Arial" w:hAnsi="Arial" w:cs="Arial"/>
              <w:sz w:val="16"/>
            </w:rPr>
            <w:t>Fisc</w:t>
          </w:r>
          <w:proofErr w:type="spellEnd"/>
          <w:r>
            <w:rPr>
              <w:rFonts w:ascii="Arial" w:hAnsi="Arial" w:cs="Arial"/>
              <w:sz w:val="16"/>
            </w:rPr>
            <w:t>. 00959860172</w:t>
          </w:r>
        </w:p>
        <w:p w:rsidR="006227E0" w:rsidRDefault="005339C6">
          <w:pPr>
            <w:pStyle w:val="Formale1"/>
            <w:jc w:val="center"/>
            <w:rPr>
              <w:rFonts w:ascii="Arial" w:hAnsi="Arial" w:cs="Arial"/>
              <w:sz w:val="16"/>
            </w:rPr>
          </w:pPr>
          <w:r>
            <w:rPr>
              <w:rFonts w:ascii="Arial" w:hAnsi="Arial" w:cs="Arial"/>
              <w:sz w:val="16"/>
            </w:rPr>
            <w:t>e-mail: info@comune.cevo.bs.it</w:t>
          </w:r>
        </w:p>
        <w:p w:rsidR="006227E0" w:rsidRDefault="005339C6">
          <w:pPr>
            <w:pStyle w:val="Formale1"/>
            <w:jc w:val="center"/>
            <w:rPr>
              <w:rFonts w:ascii="Arial" w:hAnsi="Arial" w:cs="Arial"/>
              <w:sz w:val="16"/>
            </w:rPr>
          </w:pPr>
          <w:r>
            <w:rPr>
              <w:rFonts w:ascii="Arial" w:hAnsi="Arial" w:cs="Arial"/>
              <w:sz w:val="16"/>
            </w:rPr>
            <w:t>www.comune.cevo.bs.it</w:t>
          </w:r>
        </w:p>
      </w:tc>
    </w:tr>
  </w:tbl>
  <w:p w:rsidR="006227E0" w:rsidRDefault="006227E0">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27E0"/>
    <w:rsid w:val="005339C6"/>
    <w:rsid w:val="006227E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96933"/>
  <w15:docId w15:val="{4B910455-B0EC-4DAD-B90D-EA7629D19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Calibri"/>
        <w:sz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Titolo">
    <w:name w:val="Title"/>
    <w:basedOn w:val="Normale"/>
    <w:link w:val="TitoloCarattere"/>
    <w:qFormat/>
    <w:pPr>
      <w:spacing w:after="0" w:line="240" w:lineRule="auto"/>
      <w:jc w:val="center"/>
    </w:pPr>
    <w:rPr>
      <w:rFonts w:ascii="Times New Roman" w:hAnsi="Times New Roman" w:cs="Times New Roman"/>
      <w:b/>
      <w:sz w:val="32"/>
    </w:rPr>
  </w:style>
  <w:style w:type="character" w:customStyle="1" w:styleId="TitoloCarattere">
    <w:name w:val="Titolo Carattere"/>
    <w:basedOn w:val="Carpredefinitoparagrafo"/>
    <w:link w:val="Titolo"/>
    <w:rPr>
      <w:rFonts w:ascii="Times New Roman" w:hAnsi="Times New Roman" w:cs="Times New Roman"/>
      <w:b/>
      <w:sz w:val="32"/>
    </w:rPr>
  </w:style>
  <w:style w:type="paragraph" w:customStyle="1" w:styleId="Formale1">
    <w:name w:val="Formale1"/>
    <w:basedOn w:val="Normale"/>
    <w:pPr>
      <w:spacing w:before="60" w:after="60" w:line="240" w:lineRule="auto"/>
    </w:pPr>
    <w:rPr>
      <w:rFonts w:ascii="Times New Roman" w:hAnsi="Times New Roman" w:cs="Times New Roman"/>
      <w:sz w:val="24"/>
    </w:rPr>
  </w:style>
  <w:style w:type="paragraph" w:styleId="NormaleWeb">
    <w:name w:val="Normal (Web)"/>
    <w:basedOn w:val="Normale"/>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3069</Words>
  <Characters>17497</Characters>
  <Application>Microsoft Office Word</Application>
  <DocSecurity>0</DocSecurity>
  <Lines>145</Lines>
  <Paragraphs>41</Paragraphs>
  <ScaleCrop>false</ScaleCrop>
  <Company/>
  <LinksUpToDate>false</LinksUpToDate>
  <CharactersWithSpaces>20525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Lara Mazzucchelli</cp:lastModifiedBy>
  <cp:revision>2</cp:revision>
  <dcterms:created xsi:type="dcterms:W3CDTF">2017-07-27T14:26:00Z</dcterms:created>
  <dcterms:modified xsi:type="dcterms:W3CDTF">2017-07-27T14:26:00Z</dcterms:modified>
</cp:coreProperties>
</file>